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tblpY="216"/>
        <w:tblW w:w="9108" w:type="dxa"/>
        <w:tblLook w:val="04A0" w:firstRow="1" w:lastRow="0" w:firstColumn="1" w:lastColumn="0" w:noHBand="0" w:noVBand="1"/>
      </w:tblPr>
      <w:tblGrid>
        <w:gridCol w:w="5058"/>
        <w:gridCol w:w="1170"/>
        <w:gridCol w:w="720"/>
        <w:gridCol w:w="2160"/>
      </w:tblGrid>
      <w:tr w:rsidR="005B39BE" w:rsidRPr="00BC1ED3" w:rsidTr="007A57CB">
        <w:trPr>
          <w:trHeight w:val="669"/>
        </w:trPr>
        <w:tc>
          <w:tcPr>
            <w:tcW w:w="5058" w:type="dxa"/>
          </w:tcPr>
          <w:p w:rsidR="005B39BE" w:rsidRPr="00BC1ED3" w:rsidRDefault="005B39BE" w:rsidP="007A57CB">
            <w:pPr>
              <w:rPr>
                <w:b/>
                <w:sz w:val="16"/>
                <w:szCs w:val="16"/>
              </w:rPr>
            </w:pPr>
            <w:r w:rsidRPr="00BC1ED3">
              <w:rPr>
                <w:b/>
                <w:sz w:val="16"/>
                <w:szCs w:val="16"/>
              </w:rPr>
              <w:t>Name</w:t>
            </w:r>
          </w:p>
          <w:p w:rsidR="005B39BE" w:rsidRPr="00BC1ED3" w:rsidRDefault="005B39BE" w:rsidP="007A57CB">
            <w:pPr>
              <w:rPr>
                <w:sz w:val="16"/>
                <w:szCs w:val="16"/>
              </w:rPr>
            </w:pPr>
          </w:p>
          <w:p w:rsidR="005B39BE" w:rsidRPr="00BC1ED3" w:rsidRDefault="005B39BE" w:rsidP="007A57CB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5B39BE" w:rsidRPr="00BC1ED3" w:rsidRDefault="005B39BE" w:rsidP="007A57CB">
            <w:pPr>
              <w:jc w:val="center"/>
              <w:rPr>
                <w:b/>
                <w:sz w:val="16"/>
                <w:szCs w:val="16"/>
              </w:rPr>
            </w:pPr>
            <w:r w:rsidRPr="00BC1ED3">
              <w:rPr>
                <w:b/>
                <w:sz w:val="16"/>
                <w:szCs w:val="16"/>
              </w:rPr>
              <w:t>#</w:t>
            </w:r>
          </w:p>
        </w:tc>
        <w:tc>
          <w:tcPr>
            <w:tcW w:w="720" w:type="dxa"/>
          </w:tcPr>
          <w:p w:rsidR="005B39BE" w:rsidRPr="00BC1ED3" w:rsidRDefault="005B39BE" w:rsidP="007A57CB">
            <w:pPr>
              <w:jc w:val="center"/>
              <w:rPr>
                <w:b/>
                <w:sz w:val="16"/>
                <w:szCs w:val="16"/>
              </w:rPr>
            </w:pPr>
            <w:r w:rsidRPr="00BC1ED3">
              <w:rPr>
                <w:b/>
                <w:sz w:val="16"/>
                <w:szCs w:val="16"/>
              </w:rPr>
              <w:t>Per.</w:t>
            </w:r>
          </w:p>
        </w:tc>
        <w:tc>
          <w:tcPr>
            <w:tcW w:w="2160" w:type="dxa"/>
          </w:tcPr>
          <w:p w:rsidR="005B39BE" w:rsidRPr="00BC1ED3" w:rsidRDefault="005B39BE" w:rsidP="007A57CB">
            <w:pPr>
              <w:rPr>
                <w:b/>
                <w:sz w:val="16"/>
                <w:szCs w:val="16"/>
              </w:rPr>
            </w:pPr>
            <w:r w:rsidRPr="00BC1ED3">
              <w:rPr>
                <w:b/>
                <w:sz w:val="16"/>
                <w:szCs w:val="16"/>
              </w:rPr>
              <w:t>Date</w:t>
            </w:r>
          </w:p>
        </w:tc>
      </w:tr>
    </w:tbl>
    <w:p w:rsidR="00F370E4" w:rsidRPr="00BC1ED3" w:rsidRDefault="007A57CB" w:rsidP="007E1B21">
      <w:pPr>
        <w:spacing w:after="0"/>
        <w:rPr>
          <w:b/>
          <w:sz w:val="28"/>
          <w:szCs w:val="28"/>
        </w:rPr>
      </w:pPr>
      <w:r w:rsidRPr="00BC1ED3">
        <w:rPr>
          <w:b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2B1675" wp14:editId="3F096EBB">
                <wp:simplePos x="0" y="0"/>
                <wp:positionH relativeFrom="column">
                  <wp:posOffset>-609600</wp:posOffset>
                </wp:positionH>
                <wp:positionV relativeFrom="paragraph">
                  <wp:posOffset>266700</wp:posOffset>
                </wp:positionV>
                <wp:extent cx="3421380" cy="464820"/>
                <wp:effectExtent l="0" t="0" r="762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1380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57CB" w:rsidRPr="007A57CB" w:rsidRDefault="007A60C8" w:rsidP="007A57CB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CC</w:t>
                            </w:r>
                            <w:r w:rsidR="007A57CB" w:rsidRPr="007A57CB">
                              <w:rPr>
                                <w:rFonts w:eastAsia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>R.9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Draw evidence from literary or informational texts to support analysis, reflection, and research.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8pt;margin-top:21pt;width:269.4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" fillcolor="white [3201]" stroked="f" strokeweight=".5pt">
                <v:textbox>
                  <w:txbxContent>
                    <w:p w:rsidR="007A57CB" w:rsidRPr="007A57CB" w:rsidRDefault="007A60C8" w:rsidP="007A57CB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color w:val="000000"/>
                          <w:sz w:val="16"/>
                          <w:szCs w:val="16"/>
                        </w:rPr>
                        <w:t>CC</w:t>
                      </w:r>
                      <w:r w:rsidR="007A57CB" w:rsidRPr="007A57CB">
                        <w:rPr>
                          <w:rFonts w:eastAsia="Times New Roman" w:cs="Times New Roman"/>
                          <w:b/>
                          <w:color w:val="000000"/>
                          <w:sz w:val="16"/>
                          <w:szCs w:val="16"/>
                        </w:rPr>
                        <w:t>R.9</w:t>
                      </w:r>
                      <w:r>
                        <w:rPr>
                          <w:rFonts w:eastAsia="Times New Roman" w:cs="Times New Roman"/>
                          <w:b/>
                          <w:color w:val="000000"/>
                          <w:sz w:val="16"/>
                          <w:szCs w:val="16"/>
                        </w:rPr>
                        <w:t xml:space="preserve"> Draw evidence from literary or informational texts to support analysis, reflection, and research.</w:t>
                      </w:r>
                    </w:p>
                  </w:txbxContent>
                </v:textbox>
              </v:shape>
            </w:pict>
          </mc:Fallback>
        </mc:AlternateContent>
      </w:r>
      <w:r w:rsidR="009C046F" w:rsidRPr="00BC1ED3">
        <w:rPr>
          <w:b/>
          <w:sz w:val="28"/>
          <w:szCs w:val="28"/>
        </w:rPr>
        <w:t>Central Idea/Evidence</w:t>
      </w:r>
    </w:p>
    <w:p w:rsidR="007A57CB" w:rsidRPr="00BC1ED3" w:rsidRDefault="007A57CB" w:rsidP="007E1B21">
      <w:pPr>
        <w:spacing w:after="0"/>
        <w:rPr>
          <w:b/>
          <w:sz w:val="28"/>
          <w:szCs w:val="28"/>
        </w:rPr>
      </w:pPr>
    </w:p>
    <w:p w:rsidR="009C046F" w:rsidRPr="00BC1ED3" w:rsidRDefault="009C046F" w:rsidP="007E1B21">
      <w:pPr>
        <w:spacing w:after="0"/>
        <w:rPr>
          <w:sz w:val="24"/>
          <w:szCs w:val="24"/>
        </w:rPr>
        <w:sectPr w:rsidR="009C046F" w:rsidRPr="00BC1ED3" w:rsidSect="00BC1ED3">
          <w:footerReference w:type="default" r:id="rId9"/>
          <w:pgSz w:w="15840" w:h="12240" w:orient="landscape" w:code="1"/>
          <w:pgMar w:top="576" w:right="576" w:bottom="576" w:left="720" w:header="720" w:footer="432" w:gutter="0"/>
          <w:cols w:num="2" w:space="720" w:equalWidth="0">
            <w:col w:w="9360" w:space="720"/>
            <w:col w:w="4464"/>
          </w:cols>
          <w:docGrid w:linePitch="360"/>
        </w:sectPr>
      </w:pPr>
    </w:p>
    <w:p w:rsidR="007054A8" w:rsidRDefault="007054A8" w:rsidP="007E1B21">
      <w:pPr>
        <w:spacing w:after="0"/>
        <w:rPr>
          <w:sz w:val="16"/>
          <w:szCs w:val="16"/>
        </w:rPr>
      </w:pPr>
    </w:p>
    <w:p w:rsidR="00BC1ED3" w:rsidRPr="00BC1ED3" w:rsidRDefault="00BC1ED3" w:rsidP="007E1B21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8"/>
        <w:gridCol w:w="7308"/>
      </w:tblGrid>
      <w:tr w:rsidR="009C046F" w:rsidRPr="00BC1ED3" w:rsidTr="00BC1ED3">
        <w:trPr>
          <w:trHeight w:val="773"/>
        </w:trPr>
        <w:tc>
          <w:tcPr>
            <w:tcW w:w="14616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C046F" w:rsidRPr="00BC1ED3" w:rsidRDefault="009C046F" w:rsidP="007A57CB">
            <w:pPr>
              <w:rPr>
                <w:sz w:val="24"/>
                <w:szCs w:val="24"/>
              </w:rPr>
            </w:pPr>
            <w:r w:rsidRPr="00BC1ED3">
              <w:rPr>
                <w:b/>
                <w:sz w:val="24"/>
                <w:szCs w:val="24"/>
              </w:rPr>
              <w:t xml:space="preserve">Title of Reading: </w:t>
            </w:r>
          </w:p>
          <w:p w:rsidR="009C046F" w:rsidRPr="00BC1ED3" w:rsidRDefault="009C046F" w:rsidP="007A57CB">
            <w:pPr>
              <w:rPr>
                <w:sz w:val="28"/>
                <w:szCs w:val="28"/>
              </w:rPr>
            </w:pPr>
            <w:r w:rsidRPr="00BC1ED3">
              <w:rPr>
                <w:b/>
                <w:sz w:val="24"/>
                <w:szCs w:val="24"/>
              </w:rPr>
              <w:t>Thesis/Central Idea</w:t>
            </w:r>
            <w:r w:rsidRPr="00BC1ED3">
              <w:rPr>
                <w:sz w:val="24"/>
                <w:szCs w:val="24"/>
              </w:rPr>
              <w:t xml:space="preserve">: </w:t>
            </w:r>
          </w:p>
        </w:tc>
      </w:tr>
      <w:tr w:rsidR="009C046F" w:rsidRPr="00BC1ED3" w:rsidTr="00846911">
        <w:tc>
          <w:tcPr>
            <w:tcW w:w="7308" w:type="dxa"/>
            <w:shd w:val="clear" w:color="auto" w:fill="F2F2F2" w:themeFill="background1" w:themeFillShade="F2"/>
          </w:tcPr>
          <w:p w:rsidR="009C046F" w:rsidRPr="00BC1ED3" w:rsidRDefault="009C046F" w:rsidP="007E1B21">
            <w:pPr>
              <w:rPr>
                <w:b/>
                <w:sz w:val="24"/>
                <w:szCs w:val="24"/>
              </w:rPr>
            </w:pPr>
            <w:r w:rsidRPr="00BC1ED3">
              <w:rPr>
                <w:b/>
                <w:sz w:val="24"/>
                <w:szCs w:val="24"/>
              </w:rPr>
              <w:t>Specific Phrase or Statement</w:t>
            </w:r>
          </w:p>
        </w:tc>
        <w:tc>
          <w:tcPr>
            <w:tcW w:w="7308" w:type="dxa"/>
            <w:shd w:val="clear" w:color="auto" w:fill="F2F2F2" w:themeFill="background1" w:themeFillShade="F2"/>
          </w:tcPr>
          <w:p w:rsidR="009C046F" w:rsidRPr="00BC1ED3" w:rsidRDefault="009C046F" w:rsidP="009C046F">
            <w:pPr>
              <w:rPr>
                <w:b/>
                <w:sz w:val="24"/>
                <w:szCs w:val="24"/>
              </w:rPr>
            </w:pPr>
            <w:r w:rsidRPr="00BC1ED3">
              <w:rPr>
                <w:b/>
                <w:sz w:val="24"/>
                <w:szCs w:val="24"/>
              </w:rPr>
              <w:t>How it Supports the Central Idea</w:t>
            </w:r>
          </w:p>
        </w:tc>
      </w:tr>
      <w:tr w:rsidR="009C046F" w:rsidRPr="00BC1ED3" w:rsidTr="009C046F">
        <w:tc>
          <w:tcPr>
            <w:tcW w:w="7308" w:type="dxa"/>
          </w:tcPr>
          <w:p w:rsidR="009C046F" w:rsidRPr="00BC1ED3" w:rsidRDefault="009C046F" w:rsidP="007E1B21">
            <w:pPr>
              <w:rPr>
                <w:sz w:val="20"/>
                <w:szCs w:val="20"/>
              </w:rPr>
            </w:pPr>
            <w:r w:rsidRPr="00BC1ED3">
              <w:rPr>
                <w:sz w:val="20"/>
                <w:szCs w:val="20"/>
              </w:rPr>
              <w:t xml:space="preserve">1. </w:t>
            </w:r>
          </w:p>
          <w:p w:rsidR="009C046F" w:rsidRPr="00BC1ED3" w:rsidRDefault="009C046F" w:rsidP="007E1B21">
            <w:pPr>
              <w:rPr>
                <w:sz w:val="18"/>
                <w:szCs w:val="18"/>
              </w:rPr>
            </w:pPr>
          </w:p>
          <w:p w:rsidR="009C046F" w:rsidRPr="00BC1ED3" w:rsidRDefault="009C046F" w:rsidP="007E1B21">
            <w:pPr>
              <w:rPr>
                <w:sz w:val="18"/>
                <w:szCs w:val="18"/>
              </w:rPr>
            </w:pPr>
          </w:p>
          <w:p w:rsidR="009C046F" w:rsidRPr="00BC1ED3" w:rsidRDefault="009C046F" w:rsidP="007E1B21">
            <w:pPr>
              <w:rPr>
                <w:sz w:val="18"/>
                <w:szCs w:val="18"/>
              </w:rPr>
            </w:pPr>
          </w:p>
          <w:p w:rsidR="009C046F" w:rsidRPr="00BC1ED3" w:rsidRDefault="009C046F" w:rsidP="007E1B21">
            <w:pPr>
              <w:rPr>
                <w:sz w:val="18"/>
                <w:szCs w:val="18"/>
              </w:rPr>
            </w:pPr>
          </w:p>
          <w:p w:rsidR="009C046F" w:rsidRPr="00BC1ED3" w:rsidRDefault="009C046F" w:rsidP="007E1B21">
            <w:pPr>
              <w:rPr>
                <w:sz w:val="18"/>
                <w:szCs w:val="18"/>
              </w:rPr>
            </w:pPr>
          </w:p>
          <w:p w:rsidR="00BC1ED3" w:rsidRPr="00BC1ED3" w:rsidRDefault="00BC1ED3" w:rsidP="007E1B21">
            <w:pPr>
              <w:rPr>
                <w:sz w:val="20"/>
                <w:szCs w:val="20"/>
              </w:rPr>
            </w:pPr>
          </w:p>
        </w:tc>
        <w:tc>
          <w:tcPr>
            <w:tcW w:w="7308" w:type="dxa"/>
          </w:tcPr>
          <w:p w:rsidR="009C046F" w:rsidRPr="00BC1ED3" w:rsidRDefault="009C046F" w:rsidP="007E1B21">
            <w:pPr>
              <w:rPr>
                <w:sz w:val="20"/>
                <w:szCs w:val="20"/>
              </w:rPr>
            </w:pPr>
          </w:p>
        </w:tc>
      </w:tr>
      <w:tr w:rsidR="009C046F" w:rsidRPr="00BC1ED3" w:rsidTr="009C046F">
        <w:tc>
          <w:tcPr>
            <w:tcW w:w="7308" w:type="dxa"/>
          </w:tcPr>
          <w:p w:rsidR="009C046F" w:rsidRPr="00BC1ED3" w:rsidRDefault="009C046F" w:rsidP="007E1B21">
            <w:pPr>
              <w:rPr>
                <w:sz w:val="20"/>
                <w:szCs w:val="20"/>
              </w:rPr>
            </w:pPr>
            <w:r w:rsidRPr="00BC1ED3">
              <w:rPr>
                <w:sz w:val="20"/>
                <w:szCs w:val="20"/>
              </w:rPr>
              <w:t xml:space="preserve">2. </w:t>
            </w:r>
          </w:p>
          <w:p w:rsidR="009C046F" w:rsidRPr="00BC1ED3" w:rsidRDefault="009C046F" w:rsidP="007E1B21">
            <w:pPr>
              <w:rPr>
                <w:sz w:val="18"/>
                <w:szCs w:val="20"/>
              </w:rPr>
            </w:pPr>
          </w:p>
          <w:p w:rsidR="009C046F" w:rsidRPr="00BC1ED3" w:rsidRDefault="009C046F" w:rsidP="007E1B21">
            <w:pPr>
              <w:rPr>
                <w:sz w:val="18"/>
                <w:szCs w:val="20"/>
              </w:rPr>
            </w:pPr>
          </w:p>
          <w:p w:rsidR="009C046F" w:rsidRPr="00BC1ED3" w:rsidRDefault="009C046F" w:rsidP="007E1B21">
            <w:pPr>
              <w:rPr>
                <w:sz w:val="18"/>
                <w:szCs w:val="20"/>
              </w:rPr>
            </w:pPr>
          </w:p>
          <w:p w:rsidR="009C046F" w:rsidRPr="00BC1ED3" w:rsidRDefault="009C046F" w:rsidP="007E1B21">
            <w:pPr>
              <w:rPr>
                <w:sz w:val="18"/>
                <w:szCs w:val="20"/>
              </w:rPr>
            </w:pPr>
          </w:p>
          <w:p w:rsidR="00BC1ED3" w:rsidRPr="00BC1ED3" w:rsidRDefault="00BC1ED3" w:rsidP="007E1B21">
            <w:pPr>
              <w:rPr>
                <w:sz w:val="18"/>
                <w:szCs w:val="20"/>
              </w:rPr>
            </w:pPr>
          </w:p>
          <w:p w:rsidR="009C046F" w:rsidRPr="00BC1ED3" w:rsidRDefault="009C046F" w:rsidP="007E1B21">
            <w:pPr>
              <w:rPr>
                <w:sz w:val="20"/>
                <w:szCs w:val="20"/>
              </w:rPr>
            </w:pPr>
          </w:p>
        </w:tc>
        <w:tc>
          <w:tcPr>
            <w:tcW w:w="7308" w:type="dxa"/>
          </w:tcPr>
          <w:p w:rsidR="009C046F" w:rsidRPr="00BC1ED3" w:rsidRDefault="009C046F" w:rsidP="007E1B21">
            <w:pPr>
              <w:rPr>
                <w:sz w:val="20"/>
                <w:szCs w:val="20"/>
              </w:rPr>
            </w:pPr>
          </w:p>
        </w:tc>
      </w:tr>
      <w:tr w:rsidR="009C046F" w:rsidRPr="00BC1ED3" w:rsidTr="009C046F">
        <w:tc>
          <w:tcPr>
            <w:tcW w:w="7308" w:type="dxa"/>
          </w:tcPr>
          <w:p w:rsidR="009C046F" w:rsidRPr="00BC1ED3" w:rsidRDefault="009C046F" w:rsidP="007E1B21">
            <w:pPr>
              <w:rPr>
                <w:sz w:val="20"/>
                <w:szCs w:val="20"/>
              </w:rPr>
            </w:pPr>
            <w:r w:rsidRPr="00BC1ED3">
              <w:rPr>
                <w:sz w:val="20"/>
                <w:szCs w:val="20"/>
              </w:rPr>
              <w:t xml:space="preserve">3. </w:t>
            </w:r>
          </w:p>
          <w:p w:rsidR="009C046F" w:rsidRPr="00BC1ED3" w:rsidRDefault="009C046F" w:rsidP="007E1B21">
            <w:pPr>
              <w:rPr>
                <w:sz w:val="18"/>
                <w:szCs w:val="20"/>
              </w:rPr>
            </w:pPr>
          </w:p>
          <w:p w:rsidR="009C046F" w:rsidRPr="00BC1ED3" w:rsidRDefault="009C046F" w:rsidP="007E1B21">
            <w:pPr>
              <w:rPr>
                <w:sz w:val="18"/>
                <w:szCs w:val="20"/>
              </w:rPr>
            </w:pPr>
          </w:p>
          <w:p w:rsidR="009C046F" w:rsidRPr="00BC1ED3" w:rsidRDefault="009C046F" w:rsidP="007E1B21">
            <w:pPr>
              <w:rPr>
                <w:sz w:val="18"/>
                <w:szCs w:val="20"/>
              </w:rPr>
            </w:pPr>
          </w:p>
          <w:p w:rsidR="009C046F" w:rsidRPr="00BC1ED3" w:rsidRDefault="009C046F" w:rsidP="007E1B21">
            <w:pPr>
              <w:rPr>
                <w:sz w:val="18"/>
                <w:szCs w:val="20"/>
              </w:rPr>
            </w:pPr>
          </w:p>
          <w:p w:rsidR="009C046F" w:rsidRPr="00BC1ED3" w:rsidRDefault="009C046F" w:rsidP="007E1B21">
            <w:pPr>
              <w:rPr>
                <w:sz w:val="18"/>
                <w:szCs w:val="20"/>
              </w:rPr>
            </w:pPr>
          </w:p>
          <w:p w:rsidR="00BC1ED3" w:rsidRPr="00BC1ED3" w:rsidRDefault="00BC1ED3" w:rsidP="007E1B21">
            <w:pPr>
              <w:rPr>
                <w:sz w:val="20"/>
                <w:szCs w:val="20"/>
              </w:rPr>
            </w:pPr>
          </w:p>
        </w:tc>
        <w:tc>
          <w:tcPr>
            <w:tcW w:w="7308" w:type="dxa"/>
          </w:tcPr>
          <w:p w:rsidR="009C046F" w:rsidRPr="00BC1ED3" w:rsidRDefault="009C046F" w:rsidP="007E1B21">
            <w:pPr>
              <w:rPr>
                <w:sz w:val="20"/>
                <w:szCs w:val="20"/>
              </w:rPr>
            </w:pPr>
          </w:p>
        </w:tc>
      </w:tr>
      <w:tr w:rsidR="009C046F" w:rsidRPr="00BC1ED3" w:rsidTr="009C046F">
        <w:tc>
          <w:tcPr>
            <w:tcW w:w="7308" w:type="dxa"/>
          </w:tcPr>
          <w:p w:rsidR="009C046F" w:rsidRPr="00BC1ED3" w:rsidRDefault="009C046F" w:rsidP="007E1B21">
            <w:pPr>
              <w:rPr>
                <w:sz w:val="20"/>
                <w:szCs w:val="20"/>
              </w:rPr>
            </w:pPr>
            <w:r w:rsidRPr="00BC1ED3">
              <w:rPr>
                <w:sz w:val="20"/>
                <w:szCs w:val="20"/>
              </w:rPr>
              <w:t>4.</w:t>
            </w:r>
          </w:p>
          <w:p w:rsidR="009C046F" w:rsidRPr="00BC1ED3" w:rsidRDefault="009C046F" w:rsidP="007E1B21">
            <w:pPr>
              <w:rPr>
                <w:sz w:val="18"/>
                <w:szCs w:val="20"/>
              </w:rPr>
            </w:pPr>
          </w:p>
          <w:p w:rsidR="009C046F" w:rsidRPr="00BC1ED3" w:rsidRDefault="009C046F" w:rsidP="007E1B21">
            <w:pPr>
              <w:rPr>
                <w:sz w:val="18"/>
                <w:szCs w:val="20"/>
              </w:rPr>
            </w:pPr>
          </w:p>
          <w:p w:rsidR="009C046F" w:rsidRPr="00BC1ED3" w:rsidRDefault="009C046F" w:rsidP="007E1B21">
            <w:pPr>
              <w:rPr>
                <w:sz w:val="18"/>
                <w:szCs w:val="20"/>
              </w:rPr>
            </w:pPr>
          </w:p>
          <w:p w:rsidR="009C046F" w:rsidRPr="00BC1ED3" w:rsidRDefault="009C046F" w:rsidP="007E1B21">
            <w:pPr>
              <w:rPr>
                <w:sz w:val="18"/>
                <w:szCs w:val="20"/>
              </w:rPr>
            </w:pPr>
          </w:p>
          <w:p w:rsidR="009C046F" w:rsidRPr="00BC1ED3" w:rsidRDefault="009C046F" w:rsidP="007E1B21">
            <w:pPr>
              <w:rPr>
                <w:sz w:val="18"/>
                <w:szCs w:val="20"/>
              </w:rPr>
            </w:pPr>
          </w:p>
          <w:p w:rsidR="00BC1ED3" w:rsidRPr="00BC1ED3" w:rsidRDefault="00BC1ED3" w:rsidP="007E1B21">
            <w:pPr>
              <w:rPr>
                <w:sz w:val="20"/>
                <w:szCs w:val="20"/>
              </w:rPr>
            </w:pPr>
          </w:p>
        </w:tc>
        <w:tc>
          <w:tcPr>
            <w:tcW w:w="7308" w:type="dxa"/>
          </w:tcPr>
          <w:p w:rsidR="009C046F" w:rsidRPr="00BC1ED3" w:rsidRDefault="009C046F" w:rsidP="007E1B21">
            <w:pPr>
              <w:rPr>
                <w:sz w:val="20"/>
                <w:szCs w:val="20"/>
              </w:rPr>
            </w:pPr>
          </w:p>
        </w:tc>
      </w:tr>
      <w:tr w:rsidR="009C046F" w:rsidRPr="00BC1ED3" w:rsidTr="009C046F">
        <w:tc>
          <w:tcPr>
            <w:tcW w:w="7308" w:type="dxa"/>
          </w:tcPr>
          <w:p w:rsidR="009C046F" w:rsidRPr="00BC1ED3" w:rsidRDefault="009C046F" w:rsidP="007E1B21">
            <w:pPr>
              <w:rPr>
                <w:sz w:val="20"/>
                <w:szCs w:val="20"/>
              </w:rPr>
            </w:pPr>
            <w:r w:rsidRPr="00BC1ED3">
              <w:rPr>
                <w:sz w:val="20"/>
                <w:szCs w:val="20"/>
              </w:rPr>
              <w:t xml:space="preserve">5. </w:t>
            </w:r>
          </w:p>
          <w:p w:rsidR="009C046F" w:rsidRPr="00BC1ED3" w:rsidRDefault="009C046F" w:rsidP="007E1B21">
            <w:pPr>
              <w:rPr>
                <w:sz w:val="18"/>
                <w:szCs w:val="18"/>
              </w:rPr>
            </w:pPr>
          </w:p>
          <w:p w:rsidR="009C046F" w:rsidRPr="00BC1ED3" w:rsidRDefault="009C046F" w:rsidP="007E1B21">
            <w:pPr>
              <w:rPr>
                <w:sz w:val="18"/>
                <w:szCs w:val="18"/>
              </w:rPr>
            </w:pPr>
          </w:p>
          <w:p w:rsidR="009C046F" w:rsidRPr="00BC1ED3" w:rsidRDefault="009C046F" w:rsidP="007E1B21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  <w:p w:rsidR="009C046F" w:rsidRPr="00BC1ED3" w:rsidRDefault="009C046F" w:rsidP="007E1B21">
            <w:pPr>
              <w:rPr>
                <w:sz w:val="18"/>
                <w:szCs w:val="18"/>
              </w:rPr>
            </w:pPr>
          </w:p>
          <w:p w:rsidR="00BC1ED3" w:rsidRPr="00BC1ED3" w:rsidRDefault="00BC1ED3" w:rsidP="007E1B21">
            <w:pPr>
              <w:rPr>
                <w:sz w:val="18"/>
                <w:szCs w:val="18"/>
              </w:rPr>
            </w:pPr>
          </w:p>
          <w:p w:rsidR="009C046F" w:rsidRPr="00BC1ED3" w:rsidRDefault="009C046F" w:rsidP="007E1B21">
            <w:pPr>
              <w:rPr>
                <w:sz w:val="18"/>
                <w:szCs w:val="18"/>
              </w:rPr>
            </w:pPr>
          </w:p>
        </w:tc>
        <w:tc>
          <w:tcPr>
            <w:tcW w:w="7308" w:type="dxa"/>
          </w:tcPr>
          <w:p w:rsidR="009C046F" w:rsidRPr="00BC1ED3" w:rsidRDefault="009C046F" w:rsidP="007E1B21">
            <w:pPr>
              <w:rPr>
                <w:sz w:val="20"/>
                <w:szCs w:val="20"/>
              </w:rPr>
            </w:pPr>
          </w:p>
        </w:tc>
      </w:tr>
    </w:tbl>
    <w:p w:rsidR="009C046F" w:rsidRPr="007054A8" w:rsidRDefault="009C046F" w:rsidP="007E1B21">
      <w:pPr>
        <w:spacing w:after="0"/>
        <w:rPr>
          <w:rFonts w:ascii="Comic Sans MS" w:hAnsi="Comic Sans MS"/>
          <w:sz w:val="20"/>
          <w:szCs w:val="20"/>
        </w:rPr>
      </w:pPr>
    </w:p>
    <w:sectPr w:rsidR="009C046F" w:rsidRPr="007054A8" w:rsidSect="009C046F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ED3" w:rsidRDefault="00BC1ED3" w:rsidP="00BC1ED3">
      <w:pPr>
        <w:spacing w:after="0" w:line="240" w:lineRule="auto"/>
      </w:pPr>
      <w:r>
        <w:separator/>
      </w:r>
    </w:p>
  </w:endnote>
  <w:endnote w:type="continuationSeparator" w:id="0">
    <w:p w:rsidR="00BC1ED3" w:rsidRDefault="00BC1ED3" w:rsidP="00BC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ED3" w:rsidRPr="00BC1ED3" w:rsidRDefault="00BC1ED3">
    <w:pPr>
      <w:pStyle w:val="Footer"/>
      <w:rPr>
        <w:sz w:val="20"/>
        <w:szCs w:val="20"/>
      </w:rPr>
    </w:pPr>
    <w:r w:rsidRPr="00BC1ED3">
      <w:rPr>
        <w:sz w:val="20"/>
        <w:szCs w:val="20"/>
      </w:rPr>
      <w:t>N</w:t>
    </w:r>
    <w:r>
      <w:rPr>
        <w:sz w:val="20"/>
        <w:szCs w:val="20"/>
      </w:rPr>
      <w:t xml:space="preserve">: ELA-Secondary/Central-Idea-Evidence-GO/2014                                                                                                                                                                                         Ed. Services – Secondary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ED3" w:rsidRDefault="00BC1ED3" w:rsidP="00BC1ED3">
      <w:pPr>
        <w:spacing w:after="0" w:line="240" w:lineRule="auto"/>
      </w:pPr>
      <w:r>
        <w:separator/>
      </w:r>
    </w:p>
  </w:footnote>
  <w:footnote w:type="continuationSeparator" w:id="0">
    <w:p w:rsidR="00BC1ED3" w:rsidRDefault="00BC1ED3" w:rsidP="00BC1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42AD0"/>
    <w:multiLevelType w:val="hybridMultilevel"/>
    <w:tmpl w:val="5B1A7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D956C2"/>
    <w:multiLevelType w:val="hybridMultilevel"/>
    <w:tmpl w:val="3828C5A6"/>
    <w:lvl w:ilvl="0" w:tplc="99C6D022">
      <w:start w:val="3"/>
      <w:numFmt w:val="bullet"/>
      <w:lvlText w:val="–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B21"/>
    <w:rsid w:val="003D4959"/>
    <w:rsid w:val="005B39BE"/>
    <w:rsid w:val="007054A8"/>
    <w:rsid w:val="007A57CB"/>
    <w:rsid w:val="007A60C8"/>
    <w:rsid w:val="007E1B21"/>
    <w:rsid w:val="00810756"/>
    <w:rsid w:val="00846911"/>
    <w:rsid w:val="009C046F"/>
    <w:rsid w:val="00BC1ED3"/>
    <w:rsid w:val="00D22589"/>
    <w:rsid w:val="00F3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9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25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ED3"/>
  </w:style>
  <w:style w:type="paragraph" w:styleId="Footer">
    <w:name w:val="footer"/>
    <w:basedOn w:val="Normal"/>
    <w:link w:val="FooterChar"/>
    <w:uiPriority w:val="99"/>
    <w:unhideWhenUsed/>
    <w:rsid w:val="00BC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E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9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25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ED3"/>
  </w:style>
  <w:style w:type="paragraph" w:styleId="Footer">
    <w:name w:val="footer"/>
    <w:basedOn w:val="Normal"/>
    <w:link w:val="FooterChar"/>
    <w:uiPriority w:val="99"/>
    <w:unhideWhenUsed/>
    <w:rsid w:val="00BC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DEEA-4824-4A4A-A3AA-C6A055488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Ralph</dc:creator>
  <cp:lastModifiedBy>Noland, Cheryl</cp:lastModifiedBy>
  <cp:revision>2</cp:revision>
  <dcterms:created xsi:type="dcterms:W3CDTF">2014-10-06T22:15:00Z</dcterms:created>
  <dcterms:modified xsi:type="dcterms:W3CDTF">2014-10-06T22:15:00Z</dcterms:modified>
</cp:coreProperties>
</file>