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ewsletterTable"/>
        <w:tblW w:w="3491" w:type="pct"/>
        <w:tblLook w:val="0660" w:firstRow="1" w:lastRow="1" w:firstColumn="0" w:lastColumn="0" w:noHBand="1" w:noVBand="1"/>
        <w:tblDescription w:val="Title"/>
      </w:tblPr>
      <w:tblGrid>
        <w:gridCol w:w="7541"/>
      </w:tblGrid>
      <w:tr w:rsidR="005D5BF5" w:rsidTr="00060786">
        <w:trPr>
          <w:cnfStyle w:val="100000000000" w:firstRow="1" w:lastRow="0" w:firstColumn="0" w:lastColumn="0" w:oddVBand="0" w:evenVBand="0" w:oddHBand="0" w:evenHBand="0" w:firstRowFirstColumn="0" w:firstRowLastColumn="0" w:lastRowFirstColumn="0" w:lastRowLastColumn="0"/>
          <w:trHeight w:val="54"/>
        </w:trPr>
        <w:tc>
          <w:tcPr>
            <w:tcW w:w="5000" w:type="pct"/>
          </w:tcPr>
          <w:p w:rsidR="005D5BF5" w:rsidRPr="002E621A" w:rsidRDefault="005D5BF5">
            <w:pPr>
              <w:pStyle w:val="TableSpace"/>
              <w:rPr>
                <w:color w:val="000000" w:themeColor="text1"/>
              </w:rPr>
            </w:pPr>
          </w:p>
        </w:tc>
      </w:tr>
      <w:tr w:rsidR="005D5BF5" w:rsidTr="00060786">
        <w:trPr>
          <w:trHeight w:val="527"/>
        </w:trPr>
        <w:tc>
          <w:tcPr>
            <w:tcW w:w="5000" w:type="pct"/>
          </w:tcPr>
          <w:p w:rsidR="005D5BF5" w:rsidRDefault="00D82D46" w:rsidP="002E621A">
            <w:pPr>
              <w:pStyle w:val="Title"/>
            </w:pPr>
            <w:r>
              <w:rPr>
                <w:color w:val="auto"/>
              </w:rPr>
              <w:t>December</w:t>
            </w:r>
            <w:r w:rsidR="00B363D3">
              <w:rPr>
                <w:color w:val="auto"/>
              </w:rPr>
              <w:t xml:space="preserve"> 2018</w:t>
            </w:r>
          </w:p>
        </w:tc>
      </w:tr>
      <w:tr w:rsidR="005D5BF5" w:rsidTr="00060786">
        <w:trPr>
          <w:cnfStyle w:val="010000000000" w:firstRow="0" w:lastRow="1" w:firstColumn="0" w:lastColumn="0" w:oddVBand="0" w:evenVBand="0" w:oddHBand="0" w:evenHBand="0" w:firstRowFirstColumn="0" w:firstRowLastColumn="0" w:lastRowFirstColumn="0" w:lastRowLastColumn="0"/>
          <w:trHeight w:val="67"/>
        </w:trPr>
        <w:tc>
          <w:tcPr>
            <w:tcW w:w="5000" w:type="pct"/>
          </w:tcPr>
          <w:p w:rsidR="005D5BF5" w:rsidRDefault="005D5BF5">
            <w:pPr>
              <w:pStyle w:val="TableSpace"/>
            </w:pPr>
          </w:p>
        </w:tc>
      </w:tr>
    </w:tbl>
    <w:p w:rsidR="005D5BF5" w:rsidRPr="00685CE2" w:rsidRDefault="004C5A1F">
      <w:pPr>
        <w:pStyle w:val="Organization"/>
        <w:rPr>
          <w:b/>
          <w:color w:val="000000" w:themeColor="text1"/>
        </w:rPr>
      </w:pPr>
      <w:r w:rsidRPr="00685CE2">
        <w:rPr>
          <w:b/>
          <w:noProof/>
          <w:color w:val="000000" w:themeColor="text1"/>
        </w:rPr>
        <mc:AlternateContent>
          <mc:Choice Requires="wps">
            <w:drawing>
              <wp:anchor distT="0" distB="0" distL="114300" distR="114300" simplePos="0" relativeHeight="251664896" behindDoc="0" locked="0" layoutInCell="1" allowOverlap="0" wp14:anchorId="645FB000" wp14:editId="45EFE869">
                <wp:simplePos x="0" y="0"/>
                <wp:positionH relativeFrom="page">
                  <wp:posOffset>5448300</wp:posOffset>
                </wp:positionH>
                <wp:positionV relativeFrom="page">
                  <wp:align>top</wp:align>
                </wp:positionV>
                <wp:extent cx="2286000" cy="988695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286000" cy="988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5BB" w:rsidRDefault="008525BB" w:rsidP="007948CC">
                            <w:pPr>
                              <w:rPr>
                                <w:rFonts w:ascii="Arial" w:hAnsi="Arial" w:cs="Arial"/>
                                <w:noProof/>
                                <w:color w:val="1020D0"/>
                                <w:sz w:val="20"/>
                                <w:szCs w:val="20"/>
                              </w:rPr>
                            </w:pPr>
                          </w:p>
                          <w:p w:rsidR="008525BB" w:rsidRDefault="003F79E8" w:rsidP="00746579">
                            <w:pPr>
                              <w:jc w:val="center"/>
                            </w:pPr>
                            <w:r>
                              <w:rPr>
                                <w:noProof/>
                              </w:rPr>
                              <w:drawing>
                                <wp:inline distT="0" distB="0" distL="0" distR="0">
                                  <wp:extent cx="1352550" cy="142664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Christmas-1-66.6-961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1303" cy="1530803"/>
                                          </a:xfrm>
                                          <a:prstGeom prst="rect">
                                            <a:avLst/>
                                          </a:prstGeom>
                                        </pic:spPr>
                                      </pic:pic>
                                    </a:graphicData>
                                  </a:graphic>
                                </wp:inline>
                              </w:drawing>
                            </w:r>
                          </w:p>
                          <w:p w:rsidR="009F3161" w:rsidRPr="009F3161" w:rsidRDefault="009F3161">
                            <w:pPr>
                              <w:rPr>
                                <w:sz w:val="20"/>
                                <w:szCs w:val="20"/>
                              </w:rPr>
                            </w:pPr>
                            <w:r w:rsidRPr="009F3161">
                              <w:rPr>
                                <w:sz w:val="20"/>
                                <w:szCs w:val="20"/>
                              </w:rPr>
                              <w:t>Congratulations to our PTA Arts Reflect</w:t>
                            </w:r>
                            <w:r>
                              <w:rPr>
                                <w:sz w:val="20"/>
                                <w:szCs w:val="20"/>
                              </w:rPr>
                              <w:t xml:space="preserve">ion Winners: </w:t>
                            </w:r>
                            <w:r w:rsidR="00B363D3">
                              <w:rPr>
                                <w:sz w:val="20"/>
                                <w:szCs w:val="20"/>
                              </w:rPr>
                              <w:t>Laila Santos (K</w:t>
                            </w:r>
                            <w:r w:rsidR="00CE39AE">
                              <w:rPr>
                                <w:sz w:val="20"/>
                                <w:szCs w:val="20"/>
                              </w:rPr>
                              <w:t>)</w:t>
                            </w:r>
                            <w:r>
                              <w:rPr>
                                <w:sz w:val="20"/>
                                <w:szCs w:val="20"/>
                              </w:rPr>
                              <w:t xml:space="preserve"> for Visual Arts</w:t>
                            </w:r>
                            <w:r w:rsidRPr="009F3161">
                              <w:rPr>
                                <w:sz w:val="20"/>
                                <w:szCs w:val="20"/>
                              </w:rPr>
                              <w:t>.</w:t>
                            </w:r>
                          </w:p>
                          <w:p w:rsidR="00B40E4E" w:rsidRPr="009F3161" w:rsidRDefault="00B40E4E">
                            <w:pPr>
                              <w:rPr>
                                <w:sz w:val="20"/>
                                <w:szCs w:val="20"/>
                              </w:rPr>
                            </w:pPr>
                            <w:r w:rsidRPr="009F3161">
                              <w:rPr>
                                <w:sz w:val="20"/>
                                <w:szCs w:val="20"/>
                              </w:rPr>
                              <w:t>This month’</w:t>
                            </w:r>
                            <w:r w:rsidR="00204EC2" w:rsidRPr="009F3161">
                              <w:rPr>
                                <w:sz w:val="20"/>
                                <w:szCs w:val="20"/>
                              </w:rPr>
                              <w:t xml:space="preserve">s social skill is </w:t>
                            </w:r>
                            <w:r w:rsidR="004E43A9" w:rsidRPr="009F3161">
                              <w:rPr>
                                <w:sz w:val="20"/>
                                <w:szCs w:val="20"/>
                              </w:rPr>
                              <w:t>Sharing</w:t>
                            </w:r>
                            <w:r w:rsidR="00204EC2" w:rsidRPr="009F3161">
                              <w:rPr>
                                <w:sz w:val="20"/>
                                <w:szCs w:val="20"/>
                              </w:rPr>
                              <w:t xml:space="preserve">, </w:t>
                            </w:r>
                            <w:r w:rsidR="008940BE" w:rsidRPr="009F3161">
                              <w:rPr>
                                <w:sz w:val="20"/>
                                <w:szCs w:val="20"/>
                              </w:rPr>
                              <w:t xml:space="preserve">which means </w:t>
                            </w:r>
                            <w:r w:rsidR="000D66D8" w:rsidRPr="009F3161">
                              <w:rPr>
                                <w:sz w:val="20"/>
                                <w:szCs w:val="20"/>
                              </w:rPr>
                              <w:t xml:space="preserve">to </w:t>
                            </w:r>
                            <w:r w:rsidR="005074C2" w:rsidRPr="009F3161">
                              <w:rPr>
                                <w:rFonts w:asciiTheme="majorHAnsi" w:hAnsiTheme="majorHAnsi" w:cs="Arial"/>
                                <w:sz w:val="20"/>
                                <w:szCs w:val="20"/>
                                <w:lang w:val="en"/>
                              </w:rPr>
                              <w:t>participate in, use, enjoy, or experience jointly or in turns</w:t>
                            </w:r>
                            <w:r w:rsidR="00204EC2" w:rsidRPr="009F3161">
                              <w:rPr>
                                <w:sz w:val="20"/>
                                <w:szCs w:val="20"/>
                              </w:rPr>
                              <w:t>.  Please continue the discussion at home with your child regarding the importance of practicing this skill.</w:t>
                            </w:r>
                          </w:p>
                          <w:tbl>
                            <w:tblPr>
                              <w:tblStyle w:val="NewsletterTable"/>
                              <w:tblW w:w="5000" w:type="pct"/>
                              <w:jc w:val="center"/>
                              <w:tblLook w:val="04A0" w:firstRow="1" w:lastRow="0" w:firstColumn="1" w:lastColumn="0" w:noHBand="0" w:noVBand="1"/>
                              <w:tblDescription w:val="Announcement table"/>
                            </w:tblPr>
                            <w:tblGrid>
                              <w:gridCol w:w="3547"/>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442DCE" w:rsidRPr="00A4411D" w:rsidRDefault="005320DC" w:rsidP="00A4411D">
                                  <w:pPr>
                                    <w:pStyle w:val="Heading1"/>
                                    <w:outlineLvl w:val="0"/>
                                    <w:rPr>
                                      <w:color w:val="auto"/>
                                      <w:sz w:val="24"/>
                                      <w:szCs w:val="24"/>
                                    </w:rPr>
                                  </w:pPr>
                                  <w:r w:rsidRPr="009F3161">
                                    <w:rPr>
                                      <w:color w:val="auto"/>
                                      <w:sz w:val="24"/>
                                      <w:szCs w:val="24"/>
                                    </w:rPr>
                                    <w:t>Upcoming Events:</w:t>
                                  </w:r>
                                </w:p>
                                <w:p w:rsidR="000411E2" w:rsidRDefault="009A6FBE" w:rsidP="00681C4C">
                                  <w:pPr>
                                    <w:pStyle w:val="ListParagraph"/>
                                    <w:numPr>
                                      <w:ilvl w:val="0"/>
                                      <w:numId w:val="4"/>
                                    </w:numPr>
                                    <w:rPr>
                                      <w:sz w:val="20"/>
                                      <w:szCs w:val="20"/>
                                    </w:rPr>
                                  </w:pPr>
                                  <w:r>
                                    <w:rPr>
                                      <w:sz w:val="20"/>
                                      <w:szCs w:val="20"/>
                                    </w:rPr>
                                    <w:t>Canned Food Drive ends; 12/14</w:t>
                                  </w:r>
                                </w:p>
                                <w:p w:rsidR="0083134C" w:rsidRPr="0083134C" w:rsidRDefault="0083134C" w:rsidP="0083134C">
                                  <w:pPr>
                                    <w:pStyle w:val="ListParagraph"/>
                                    <w:rPr>
                                      <w:sz w:val="20"/>
                                      <w:szCs w:val="20"/>
                                    </w:rPr>
                                  </w:pPr>
                                </w:p>
                                <w:p w:rsidR="0083134C" w:rsidRDefault="00A4411D" w:rsidP="00A4411D">
                                  <w:pPr>
                                    <w:pStyle w:val="ListParagraph"/>
                                    <w:numPr>
                                      <w:ilvl w:val="0"/>
                                      <w:numId w:val="4"/>
                                    </w:numPr>
                                    <w:rPr>
                                      <w:sz w:val="20"/>
                                      <w:szCs w:val="20"/>
                                    </w:rPr>
                                  </w:pPr>
                                  <w:r>
                                    <w:rPr>
                                      <w:sz w:val="20"/>
                                      <w:szCs w:val="20"/>
                                    </w:rPr>
                                    <w:t xml:space="preserve">Olinda Band Assembly; </w:t>
                                  </w:r>
                                  <w:r w:rsidRPr="00A4411D">
                                    <w:rPr>
                                      <w:sz w:val="20"/>
                                      <w:szCs w:val="20"/>
                                    </w:rPr>
                                    <w:t>12/18</w:t>
                                  </w:r>
                                </w:p>
                                <w:p w:rsidR="00A4411D" w:rsidRPr="00A4411D" w:rsidRDefault="00A4411D" w:rsidP="00A4411D">
                                  <w:pPr>
                                    <w:pStyle w:val="ListParagraph"/>
                                    <w:rPr>
                                      <w:sz w:val="20"/>
                                      <w:szCs w:val="20"/>
                                    </w:rPr>
                                  </w:pPr>
                                </w:p>
                                <w:p w:rsidR="00A4411D" w:rsidRPr="00A4411D" w:rsidRDefault="00A4411D" w:rsidP="00A4411D">
                                  <w:pPr>
                                    <w:pStyle w:val="ListParagraph"/>
                                    <w:numPr>
                                      <w:ilvl w:val="0"/>
                                      <w:numId w:val="4"/>
                                    </w:numPr>
                                    <w:rPr>
                                      <w:sz w:val="20"/>
                                      <w:szCs w:val="20"/>
                                    </w:rPr>
                                  </w:pPr>
                                  <w:r>
                                    <w:rPr>
                                      <w:sz w:val="20"/>
                                      <w:szCs w:val="20"/>
                                    </w:rPr>
                                    <w:t>Olinda’s Winter Program; 12/20</w:t>
                                  </w:r>
                                </w:p>
                                <w:p w:rsidR="00681C4C" w:rsidRPr="00681C4C" w:rsidRDefault="00681C4C" w:rsidP="00681C4C">
                                  <w:pPr>
                                    <w:pStyle w:val="ListParagraph"/>
                                    <w:rPr>
                                      <w:sz w:val="20"/>
                                      <w:szCs w:val="20"/>
                                    </w:rPr>
                                  </w:pPr>
                                </w:p>
                                <w:p w:rsidR="00442DCE" w:rsidRDefault="00C17D8F" w:rsidP="00681C4C">
                                  <w:pPr>
                                    <w:pStyle w:val="ListParagraph"/>
                                    <w:numPr>
                                      <w:ilvl w:val="0"/>
                                      <w:numId w:val="4"/>
                                    </w:numPr>
                                    <w:rPr>
                                      <w:sz w:val="20"/>
                                      <w:szCs w:val="20"/>
                                    </w:rPr>
                                  </w:pPr>
                                  <w:r w:rsidRPr="00681C4C">
                                    <w:rPr>
                                      <w:sz w:val="20"/>
                                      <w:szCs w:val="20"/>
                                    </w:rPr>
                                    <w:t>Last day of s</w:t>
                                  </w:r>
                                  <w:r w:rsidR="00A4411D">
                                    <w:rPr>
                                      <w:sz w:val="20"/>
                                      <w:szCs w:val="20"/>
                                    </w:rPr>
                                    <w:t>chool for 2018, 12/21</w:t>
                                  </w:r>
                                  <w:r w:rsidRPr="00681C4C">
                                    <w:rPr>
                                      <w:sz w:val="20"/>
                                      <w:szCs w:val="20"/>
                                    </w:rPr>
                                    <w:t xml:space="preserve"> minimum d</w:t>
                                  </w:r>
                                  <w:r w:rsidR="00442DCE" w:rsidRPr="00681C4C">
                                    <w:rPr>
                                      <w:sz w:val="20"/>
                                      <w:szCs w:val="20"/>
                                    </w:rPr>
                                    <w:t xml:space="preserve">ay </w:t>
                                  </w:r>
                                  <w:r w:rsidR="000411E2" w:rsidRPr="00681C4C">
                                    <w:rPr>
                                      <w:sz w:val="20"/>
                                      <w:szCs w:val="20"/>
                                    </w:rPr>
                                    <w:t>1:30/</w:t>
                                  </w:r>
                                  <w:r w:rsidR="00681C4C">
                                    <w:rPr>
                                      <w:sz w:val="20"/>
                                      <w:szCs w:val="20"/>
                                    </w:rPr>
                                    <w:t>1:45</w:t>
                                  </w:r>
                                  <w:r w:rsidR="00A4411D">
                                    <w:rPr>
                                      <w:sz w:val="20"/>
                                      <w:szCs w:val="20"/>
                                    </w:rPr>
                                    <w:t>/1:50pm</w:t>
                                  </w:r>
                                  <w:r w:rsidR="00442DCE" w:rsidRPr="00681C4C">
                                    <w:rPr>
                                      <w:sz w:val="20"/>
                                      <w:szCs w:val="20"/>
                                    </w:rPr>
                                    <w:t xml:space="preserve"> dismissal</w:t>
                                  </w:r>
                                </w:p>
                                <w:p w:rsidR="007B3390" w:rsidRPr="007B3390" w:rsidRDefault="007B3390" w:rsidP="007B3390">
                                  <w:pPr>
                                    <w:pStyle w:val="ListParagraph"/>
                                    <w:rPr>
                                      <w:sz w:val="20"/>
                                      <w:szCs w:val="20"/>
                                    </w:rPr>
                                  </w:pPr>
                                </w:p>
                                <w:p w:rsidR="007B3390" w:rsidRPr="00681C4C" w:rsidRDefault="007B3390" w:rsidP="00681C4C">
                                  <w:pPr>
                                    <w:pStyle w:val="ListParagraph"/>
                                    <w:numPr>
                                      <w:ilvl w:val="0"/>
                                      <w:numId w:val="4"/>
                                    </w:numPr>
                                    <w:rPr>
                                      <w:sz w:val="20"/>
                                      <w:szCs w:val="20"/>
                                    </w:rPr>
                                  </w:pPr>
                                  <w:r>
                                    <w:rPr>
                                      <w:sz w:val="20"/>
                                      <w:szCs w:val="20"/>
                                    </w:rPr>
                                    <w:t>School reconvenes</w:t>
                                  </w:r>
                                  <w:r w:rsidR="00A4411D">
                                    <w:rPr>
                                      <w:sz w:val="20"/>
                                      <w:szCs w:val="20"/>
                                    </w:rPr>
                                    <w:t xml:space="preserve"> after the winter recess; 1/7/19</w:t>
                                  </w:r>
                                </w:p>
                                <w:p w:rsidR="00442DCE" w:rsidRDefault="00442DCE" w:rsidP="00442DCE">
                                  <w:pPr>
                                    <w:pStyle w:val="ListParagraph"/>
                                  </w:pPr>
                                </w:p>
                                <w:p w:rsidR="00442DCE" w:rsidRPr="005320DC" w:rsidRDefault="00442DCE" w:rsidP="00442DCE"/>
                                <w:p w:rsidR="005320DC" w:rsidRPr="005320DC" w:rsidRDefault="005320DC" w:rsidP="005320DC"/>
                                <w:p w:rsidR="005D5BF5" w:rsidRDefault="005D5BF5" w:rsidP="005320DC"/>
                              </w:tc>
                            </w:tr>
                            <w:tr w:rsidR="00204EC2" w:rsidTr="005D5BF5">
                              <w:trPr>
                                <w:trHeight w:val="5760"/>
                                <w:jc w:val="center"/>
                              </w:trPr>
                              <w:tc>
                                <w:tcPr>
                                  <w:tcW w:w="3439" w:type="dxa"/>
                                  <w:tcBorders>
                                    <w:top w:val="nil"/>
                                    <w:bottom w:val="nil"/>
                                  </w:tcBorders>
                                </w:tcPr>
                                <w:p w:rsidR="00204EC2" w:rsidRPr="00EE530B" w:rsidRDefault="00204EC2">
                                  <w:pPr>
                                    <w:pStyle w:val="Heading1"/>
                                    <w:outlineLvl w:val="0"/>
                                    <w:rPr>
                                      <w:color w:val="auto"/>
                                    </w:rPr>
                                  </w:pPr>
                                </w:p>
                              </w:tc>
                            </w:tr>
                            <w:tr w:rsidR="00204EC2" w:rsidTr="005D5BF5">
                              <w:trPr>
                                <w:trHeight w:val="5760"/>
                                <w:jc w:val="center"/>
                              </w:trPr>
                              <w:tc>
                                <w:tcPr>
                                  <w:tcW w:w="3439" w:type="dxa"/>
                                  <w:tcBorders>
                                    <w:top w:val="nil"/>
                                    <w:bottom w:val="nil"/>
                                  </w:tcBorders>
                                </w:tcPr>
                                <w:p w:rsidR="00204EC2" w:rsidRPr="00EE530B" w:rsidRDefault="00204EC2">
                                  <w:pPr>
                                    <w:pStyle w:val="Heading1"/>
                                    <w:outlineLvl w:val="0"/>
                                    <w:rPr>
                                      <w:color w:val="auto"/>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5FB000" id="_x0000_t202" coordsize="21600,21600" o:spt="202" path="m,l,21600r21600,l21600,xe">
                <v:stroke joinstyle="miter"/>
                <v:path gradientshapeok="t" o:connecttype="rect"/>
              </v:shapetype>
              <v:shape id="Text Box 5" o:spid="_x0000_s1026" type="#_x0000_t202" alt="Newsletter sidebar 1" style="position:absolute;left:0;text-align:left;margin-left:429pt;margin-top:0;width:180pt;height:778.5pt;z-index:25166489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" o:allowoverlap="f" filled="f" stroked="f" strokeweight=".5pt">
                <v:textbox inset="1.44pt,0,1.44pt,0">
                  <w:txbxContent>
                    <w:p w:rsidR="008525BB" w:rsidRDefault="008525BB" w:rsidP="007948CC">
                      <w:pPr>
                        <w:rPr>
                          <w:rFonts w:ascii="Arial" w:hAnsi="Arial" w:cs="Arial"/>
                          <w:noProof/>
                          <w:color w:val="1020D0"/>
                          <w:sz w:val="20"/>
                          <w:szCs w:val="20"/>
                        </w:rPr>
                      </w:pPr>
                    </w:p>
                    <w:p w:rsidR="008525BB" w:rsidRDefault="003F79E8" w:rsidP="00746579">
                      <w:pPr>
                        <w:jc w:val="center"/>
                      </w:pPr>
                      <w:r>
                        <w:rPr>
                          <w:noProof/>
                        </w:rPr>
                        <w:drawing>
                          <wp:inline distT="0" distB="0" distL="0" distR="0">
                            <wp:extent cx="1352550" cy="142664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Christmas-1-66.6-961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1303" cy="1530803"/>
                                    </a:xfrm>
                                    <a:prstGeom prst="rect">
                                      <a:avLst/>
                                    </a:prstGeom>
                                  </pic:spPr>
                                </pic:pic>
                              </a:graphicData>
                            </a:graphic>
                          </wp:inline>
                        </w:drawing>
                      </w:r>
                    </w:p>
                    <w:p w:rsidR="009F3161" w:rsidRPr="009F3161" w:rsidRDefault="009F3161">
                      <w:pPr>
                        <w:rPr>
                          <w:sz w:val="20"/>
                          <w:szCs w:val="20"/>
                        </w:rPr>
                      </w:pPr>
                      <w:r w:rsidRPr="009F3161">
                        <w:rPr>
                          <w:sz w:val="20"/>
                          <w:szCs w:val="20"/>
                        </w:rPr>
                        <w:t>Congratulations to our PTA Arts Reflect</w:t>
                      </w:r>
                      <w:r>
                        <w:rPr>
                          <w:sz w:val="20"/>
                          <w:szCs w:val="20"/>
                        </w:rPr>
                        <w:t xml:space="preserve">ion Winners: </w:t>
                      </w:r>
                      <w:r w:rsidR="00B363D3">
                        <w:rPr>
                          <w:sz w:val="20"/>
                          <w:szCs w:val="20"/>
                        </w:rPr>
                        <w:t>Laila Santos (K</w:t>
                      </w:r>
                      <w:r w:rsidR="00CE39AE">
                        <w:rPr>
                          <w:sz w:val="20"/>
                          <w:szCs w:val="20"/>
                        </w:rPr>
                        <w:t>)</w:t>
                      </w:r>
                      <w:r>
                        <w:rPr>
                          <w:sz w:val="20"/>
                          <w:szCs w:val="20"/>
                        </w:rPr>
                        <w:t xml:space="preserve"> for Visual Arts</w:t>
                      </w:r>
                      <w:r w:rsidRPr="009F3161">
                        <w:rPr>
                          <w:sz w:val="20"/>
                          <w:szCs w:val="20"/>
                        </w:rPr>
                        <w:t>.</w:t>
                      </w:r>
                    </w:p>
                    <w:p w:rsidR="00B40E4E" w:rsidRPr="009F3161" w:rsidRDefault="00B40E4E">
                      <w:pPr>
                        <w:rPr>
                          <w:sz w:val="20"/>
                          <w:szCs w:val="20"/>
                        </w:rPr>
                      </w:pPr>
                      <w:r w:rsidRPr="009F3161">
                        <w:rPr>
                          <w:sz w:val="20"/>
                          <w:szCs w:val="20"/>
                        </w:rPr>
                        <w:t>This month’</w:t>
                      </w:r>
                      <w:r w:rsidR="00204EC2" w:rsidRPr="009F3161">
                        <w:rPr>
                          <w:sz w:val="20"/>
                          <w:szCs w:val="20"/>
                        </w:rPr>
                        <w:t xml:space="preserve">s social skill is </w:t>
                      </w:r>
                      <w:r w:rsidR="004E43A9" w:rsidRPr="009F3161">
                        <w:rPr>
                          <w:sz w:val="20"/>
                          <w:szCs w:val="20"/>
                        </w:rPr>
                        <w:t>Sharing</w:t>
                      </w:r>
                      <w:r w:rsidR="00204EC2" w:rsidRPr="009F3161">
                        <w:rPr>
                          <w:sz w:val="20"/>
                          <w:szCs w:val="20"/>
                        </w:rPr>
                        <w:t xml:space="preserve">, </w:t>
                      </w:r>
                      <w:r w:rsidR="008940BE" w:rsidRPr="009F3161">
                        <w:rPr>
                          <w:sz w:val="20"/>
                          <w:szCs w:val="20"/>
                        </w:rPr>
                        <w:t xml:space="preserve">which means </w:t>
                      </w:r>
                      <w:r w:rsidR="000D66D8" w:rsidRPr="009F3161">
                        <w:rPr>
                          <w:sz w:val="20"/>
                          <w:szCs w:val="20"/>
                        </w:rPr>
                        <w:t xml:space="preserve">to </w:t>
                      </w:r>
                      <w:r w:rsidR="005074C2" w:rsidRPr="009F3161">
                        <w:rPr>
                          <w:rFonts w:asciiTheme="majorHAnsi" w:hAnsiTheme="majorHAnsi" w:cs="Arial"/>
                          <w:sz w:val="20"/>
                          <w:szCs w:val="20"/>
                          <w:lang w:val="en"/>
                        </w:rPr>
                        <w:t>participate in, use, enjoy, or experience jointly or in turns</w:t>
                      </w:r>
                      <w:r w:rsidR="00204EC2" w:rsidRPr="009F3161">
                        <w:rPr>
                          <w:sz w:val="20"/>
                          <w:szCs w:val="20"/>
                        </w:rPr>
                        <w:t>.  Please continue the discussion at home with your child regarding the importance of practicing this skill.</w:t>
                      </w:r>
                    </w:p>
                    <w:tbl>
                      <w:tblPr>
                        <w:tblStyle w:val="NewsletterTable"/>
                        <w:tblW w:w="5000" w:type="pct"/>
                        <w:jc w:val="center"/>
                        <w:tblLook w:val="04A0" w:firstRow="1" w:lastRow="0" w:firstColumn="1" w:lastColumn="0" w:noHBand="0" w:noVBand="1"/>
                        <w:tblDescription w:val="Announcement table"/>
                      </w:tblPr>
                      <w:tblGrid>
                        <w:gridCol w:w="3547"/>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442DCE" w:rsidRPr="00A4411D" w:rsidRDefault="005320DC" w:rsidP="00A4411D">
                            <w:pPr>
                              <w:pStyle w:val="Heading1"/>
                              <w:outlineLvl w:val="0"/>
                              <w:rPr>
                                <w:color w:val="auto"/>
                                <w:sz w:val="24"/>
                                <w:szCs w:val="24"/>
                              </w:rPr>
                            </w:pPr>
                            <w:r w:rsidRPr="009F3161">
                              <w:rPr>
                                <w:color w:val="auto"/>
                                <w:sz w:val="24"/>
                                <w:szCs w:val="24"/>
                              </w:rPr>
                              <w:t>Upcoming Events:</w:t>
                            </w:r>
                          </w:p>
                          <w:p w:rsidR="000411E2" w:rsidRDefault="009A6FBE" w:rsidP="00681C4C">
                            <w:pPr>
                              <w:pStyle w:val="ListParagraph"/>
                              <w:numPr>
                                <w:ilvl w:val="0"/>
                                <w:numId w:val="4"/>
                              </w:numPr>
                              <w:rPr>
                                <w:sz w:val="20"/>
                                <w:szCs w:val="20"/>
                              </w:rPr>
                            </w:pPr>
                            <w:r>
                              <w:rPr>
                                <w:sz w:val="20"/>
                                <w:szCs w:val="20"/>
                              </w:rPr>
                              <w:t>Canned Food Drive ends; 12/14</w:t>
                            </w:r>
                          </w:p>
                          <w:p w:rsidR="0083134C" w:rsidRPr="0083134C" w:rsidRDefault="0083134C" w:rsidP="0083134C">
                            <w:pPr>
                              <w:pStyle w:val="ListParagraph"/>
                              <w:rPr>
                                <w:sz w:val="20"/>
                                <w:szCs w:val="20"/>
                              </w:rPr>
                            </w:pPr>
                          </w:p>
                          <w:p w:rsidR="0083134C" w:rsidRDefault="00A4411D" w:rsidP="00A4411D">
                            <w:pPr>
                              <w:pStyle w:val="ListParagraph"/>
                              <w:numPr>
                                <w:ilvl w:val="0"/>
                                <w:numId w:val="4"/>
                              </w:numPr>
                              <w:rPr>
                                <w:sz w:val="20"/>
                                <w:szCs w:val="20"/>
                              </w:rPr>
                            </w:pPr>
                            <w:r>
                              <w:rPr>
                                <w:sz w:val="20"/>
                                <w:szCs w:val="20"/>
                              </w:rPr>
                              <w:t xml:space="preserve">Olinda Band Assembly; </w:t>
                            </w:r>
                            <w:r w:rsidRPr="00A4411D">
                              <w:rPr>
                                <w:sz w:val="20"/>
                                <w:szCs w:val="20"/>
                              </w:rPr>
                              <w:t>12/18</w:t>
                            </w:r>
                          </w:p>
                          <w:p w:rsidR="00A4411D" w:rsidRPr="00A4411D" w:rsidRDefault="00A4411D" w:rsidP="00A4411D">
                            <w:pPr>
                              <w:pStyle w:val="ListParagraph"/>
                              <w:rPr>
                                <w:sz w:val="20"/>
                                <w:szCs w:val="20"/>
                              </w:rPr>
                            </w:pPr>
                          </w:p>
                          <w:p w:rsidR="00A4411D" w:rsidRPr="00A4411D" w:rsidRDefault="00A4411D" w:rsidP="00A4411D">
                            <w:pPr>
                              <w:pStyle w:val="ListParagraph"/>
                              <w:numPr>
                                <w:ilvl w:val="0"/>
                                <w:numId w:val="4"/>
                              </w:numPr>
                              <w:rPr>
                                <w:sz w:val="20"/>
                                <w:szCs w:val="20"/>
                              </w:rPr>
                            </w:pPr>
                            <w:r>
                              <w:rPr>
                                <w:sz w:val="20"/>
                                <w:szCs w:val="20"/>
                              </w:rPr>
                              <w:t>Olinda’s Winter Program; 12/20</w:t>
                            </w:r>
                          </w:p>
                          <w:p w:rsidR="00681C4C" w:rsidRPr="00681C4C" w:rsidRDefault="00681C4C" w:rsidP="00681C4C">
                            <w:pPr>
                              <w:pStyle w:val="ListParagraph"/>
                              <w:rPr>
                                <w:sz w:val="20"/>
                                <w:szCs w:val="20"/>
                              </w:rPr>
                            </w:pPr>
                          </w:p>
                          <w:p w:rsidR="00442DCE" w:rsidRDefault="00C17D8F" w:rsidP="00681C4C">
                            <w:pPr>
                              <w:pStyle w:val="ListParagraph"/>
                              <w:numPr>
                                <w:ilvl w:val="0"/>
                                <w:numId w:val="4"/>
                              </w:numPr>
                              <w:rPr>
                                <w:sz w:val="20"/>
                                <w:szCs w:val="20"/>
                              </w:rPr>
                            </w:pPr>
                            <w:r w:rsidRPr="00681C4C">
                              <w:rPr>
                                <w:sz w:val="20"/>
                                <w:szCs w:val="20"/>
                              </w:rPr>
                              <w:t>Last day of s</w:t>
                            </w:r>
                            <w:r w:rsidR="00A4411D">
                              <w:rPr>
                                <w:sz w:val="20"/>
                                <w:szCs w:val="20"/>
                              </w:rPr>
                              <w:t>chool for 2018, 12/21</w:t>
                            </w:r>
                            <w:r w:rsidRPr="00681C4C">
                              <w:rPr>
                                <w:sz w:val="20"/>
                                <w:szCs w:val="20"/>
                              </w:rPr>
                              <w:t xml:space="preserve"> minimum d</w:t>
                            </w:r>
                            <w:r w:rsidR="00442DCE" w:rsidRPr="00681C4C">
                              <w:rPr>
                                <w:sz w:val="20"/>
                                <w:szCs w:val="20"/>
                              </w:rPr>
                              <w:t xml:space="preserve">ay </w:t>
                            </w:r>
                            <w:r w:rsidR="000411E2" w:rsidRPr="00681C4C">
                              <w:rPr>
                                <w:sz w:val="20"/>
                                <w:szCs w:val="20"/>
                              </w:rPr>
                              <w:t>1:30/</w:t>
                            </w:r>
                            <w:r w:rsidR="00681C4C">
                              <w:rPr>
                                <w:sz w:val="20"/>
                                <w:szCs w:val="20"/>
                              </w:rPr>
                              <w:t>1:45</w:t>
                            </w:r>
                            <w:r w:rsidR="00A4411D">
                              <w:rPr>
                                <w:sz w:val="20"/>
                                <w:szCs w:val="20"/>
                              </w:rPr>
                              <w:t>/1:50pm</w:t>
                            </w:r>
                            <w:r w:rsidR="00442DCE" w:rsidRPr="00681C4C">
                              <w:rPr>
                                <w:sz w:val="20"/>
                                <w:szCs w:val="20"/>
                              </w:rPr>
                              <w:t xml:space="preserve"> dismissal</w:t>
                            </w:r>
                          </w:p>
                          <w:p w:rsidR="007B3390" w:rsidRPr="007B3390" w:rsidRDefault="007B3390" w:rsidP="007B3390">
                            <w:pPr>
                              <w:pStyle w:val="ListParagraph"/>
                              <w:rPr>
                                <w:sz w:val="20"/>
                                <w:szCs w:val="20"/>
                              </w:rPr>
                            </w:pPr>
                          </w:p>
                          <w:p w:rsidR="007B3390" w:rsidRPr="00681C4C" w:rsidRDefault="007B3390" w:rsidP="00681C4C">
                            <w:pPr>
                              <w:pStyle w:val="ListParagraph"/>
                              <w:numPr>
                                <w:ilvl w:val="0"/>
                                <w:numId w:val="4"/>
                              </w:numPr>
                              <w:rPr>
                                <w:sz w:val="20"/>
                                <w:szCs w:val="20"/>
                              </w:rPr>
                            </w:pPr>
                            <w:r>
                              <w:rPr>
                                <w:sz w:val="20"/>
                                <w:szCs w:val="20"/>
                              </w:rPr>
                              <w:t>School reconvenes</w:t>
                            </w:r>
                            <w:r w:rsidR="00A4411D">
                              <w:rPr>
                                <w:sz w:val="20"/>
                                <w:szCs w:val="20"/>
                              </w:rPr>
                              <w:t xml:space="preserve"> after the winter recess; 1/7/19</w:t>
                            </w:r>
                          </w:p>
                          <w:p w:rsidR="00442DCE" w:rsidRDefault="00442DCE" w:rsidP="00442DCE">
                            <w:pPr>
                              <w:pStyle w:val="ListParagraph"/>
                            </w:pPr>
                          </w:p>
                          <w:p w:rsidR="00442DCE" w:rsidRPr="005320DC" w:rsidRDefault="00442DCE" w:rsidP="00442DCE"/>
                          <w:p w:rsidR="005320DC" w:rsidRPr="005320DC" w:rsidRDefault="005320DC" w:rsidP="005320DC"/>
                          <w:p w:rsidR="005D5BF5" w:rsidRDefault="005D5BF5" w:rsidP="005320DC"/>
                        </w:tc>
                      </w:tr>
                      <w:tr w:rsidR="00204EC2" w:rsidTr="005D5BF5">
                        <w:trPr>
                          <w:trHeight w:val="5760"/>
                          <w:jc w:val="center"/>
                        </w:trPr>
                        <w:tc>
                          <w:tcPr>
                            <w:tcW w:w="3439" w:type="dxa"/>
                            <w:tcBorders>
                              <w:top w:val="nil"/>
                              <w:bottom w:val="nil"/>
                            </w:tcBorders>
                          </w:tcPr>
                          <w:p w:rsidR="00204EC2" w:rsidRPr="00EE530B" w:rsidRDefault="00204EC2">
                            <w:pPr>
                              <w:pStyle w:val="Heading1"/>
                              <w:outlineLvl w:val="0"/>
                              <w:rPr>
                                <w:color w:val="auto"/>
                              </w:rPr>
                            </w:pPr>
                          </w:p>
                        </w:tc>
                      </w:tr>
                      <w:tr w:rsidR="00204EC2" w:rsidTr="005D5BF5">
                        <w:trPr>
                          <w:trHeight w:val="5760"/>
                          <w:jc w:val="center"/>
                        </w:trPr>
                        <w:tc>
                          <w:tcPr>
                            <w:tcW w:w="3439" w:type="dxa"/>
                            <w:tcBorders>
                              <w:top w:val="nil"/>
                              <w:bottom w:val="nil"/>
                            </w:tcBorders>
                          </w:tcPr>
                          <w:p w:rsidR="00204EC2" w:rsidRPr="00EE530B" w:rsidRDefault="00204EC2">
                            <w:pPr>
                              <w:pStyle w:val="Heading1"/>
                              <w:outlineLvl w:val="0"/>
                              <w:rPr>
                                <w:color w:val="auto"/>
                              </w:rPr>
                            </w:pPr>
                          </w:p>
                        </w:tc>
                      </w:tr>
                    </w:tbl>
                    <w:p w:rsidR="005D5BF5" w:rsidRDefault="005D5BF5">
                      <w:pPr>
                        <w:pStyle w:val="NoSpacing"/>
                      </w:pPr>
                    </w:p>
                  </w:txbxContent>
                </v:textbox>
                <w10:wrap type="square" side="left" anchorx="page" anchory="page"/>
              </v:shape>
            </w:pict>
          </mc:Fallback>
        </mc:AlternateContent>
      </w:r>
      <w:r w:rsidR="002E621A" w:rsidRPr="00685CE2">
        <w:rPr>
          <w:b/>
          <w:color w:val="000000" w:themeColor="text1"/>
        </w:rPr>
        <w:t>Olinda Elementary</w:t>
      </w:r>
    </w:p>
    <w:p w:rsidR="002E621A" w:rsidRPr="00442DCE" w:rsidRDefault="002E621A" w:rsidP="00DD3D09">
      <w:pPr>
        <w:pStyle w:val="ContactInfo"/>
      </w:pPr>
      <w:r>
        <w:t>5855 Olinda Road      Richmond, 94803-3589</w:t>
      </w:r>
      <w:r w:rsidR="00CF4114">
        <w:t xml:space="preserve">     510-231-1452</w:t>
      </w:r>
    </w:p>
    <w:tbl>
      <w:tblPr>
        <w:tblStyle w:val="NewsletterTable"/>
        <w:tblW w:w="3657" w:type="pct"/>
        <w:tblInd w:w="-450" w:type="dxa"/>
        <w:tblLook w:val="0660" w:firstRow="1" w:lastRow="1" w:firstColumn="0" w:lastColumn="0" w:noHBand="1" w:noVBand="1"/>
        <w:tblDescription w:val="Intro letter"/>
      </w:tblPr>
      <w:tblGrid>
        <w:gridCol w:w="7899"/>
      </w:tblGrid>
      <w:tr w:rsidR="005D5BF5" w:rsidTr="0095724F">
        <w:trPr>
          <w:cnfStyle w:val="100000000000" w:firstRow="1" w:lastRow="0" w:firstColumn="0" w:lastColumn="0" w:oddVBand="0" w:evenVBand="0" w:oddHBand="0" w:evenHBand="0" w:firstRowFirstColumn="0" w:firstRowLastColumn="0" w:lastRowFirstColumn="0" w:lastRowLastColumn="0"/>
          <w:trHeight w:val="36"/>
        </w:trPr>
        <w:tc>
          <w:tcPr>
            <w:tcW w:w="5000" w:type="pct"/>
          </w:tcPr>
          <w:p w:rsidR="005D5BF5" w:rsidRDefault="005D5BF5" w:rsidP="00DB34C6">
            <w:pPr>
              <w:pStyle w:val="TableSpace"/>
              <w:ind w:left="0"/>
            </w:pPr>
          </w:p>
        </w:tc>
      </w:tr>
      <w:tr w:rsidR="005D5BF5" w:rsidTr="0095724F">
        <w:trPr>
          <w:trHeight w:val="5756"/>
        </w:trPr>
        <w:tc>
          <w:tcPr>
            <w:tcW w:w="5000" w:type="pct"/>
          </w:tcPr>
          <w:p w:rsidR="0067199A" w:rsidRDefault="005E1F3E" w:rsidP="00DB34C6">
            <w:pPr>
              <w:spacing w:after="200" w:line="276" w:lineRule="auto"/>
              <w:ind w:left="0"/>
              <w:rPr>
                <w:sz w:val="20"/>
                <w:szCs w:val="20"/>
              </w:rPr>
            </w:pPr>
            <w:r>
              <w:rPr>
                <w:sz w:val="20"/>
                <w:szCs w:val="20"/>
              </w:rPr>
              <w:t>Thank you to all the parents and families that attended Parent/Teacher conferences.  It is an important and beneficial time to understand the progress your child is making and how you can best support them at home.</w:t>
            </w:r>
          </w:p>
          <w:p w:rsidR="00B670A5" w:rsidRPr="002A4D11" w:rsidRDefault="005971B6" w:rsidP="00DB34C6">
            <w:pPr>
              <w:spacing w:after="200" w:line="276" w:lineRule="auto"/>
              <w:ind w:left="0"/>
              <w:rPr>
                <w:sz w:val="20"/>
                <w:szCs w:val="20"/>
              </w:rPr>
            </w:pPr>
            <w:r>
              <w:rPr>
                <w:sz w:val="20"/>
                <w:szCs w:val="20"/>
              </w:rPr>
              <w:t>Our Canned Food Drive</w:t>
            </w:r>
            <w:r w:rsidR="00257F2C">
              <w:rPr>
                <w:sz w:val="20"/>
                <w:szCs w:val="20"/>
              </w:rPr>
              <w:t xml:space="preserve"> is ongoing and will end on December 14</w:t>
            </w:r>
            <w:r w:rsidR="00257F2C" w:rsidRPr="00257F2C">
              <w:rPr>
                <w:sz w:val="20"/>
                <w:szCs w:val="20"/>
                <w:vertAlign w:val="superscript"/>
              </w:rPr>
              <w:t>th</w:t>
            </w:r>
            <w:r w:rsidR="00257F2C">
              <w:rPr>
                <w:sz w:val="20"/>
                <w:szCs w:val="20"/>
              </w:rPr>
              <w:t xml:space="preserve">.  </w:t>
            </w:r>
            <w:r>
              <w:rPr>
                <w:sz w:val="20"/>
                <w:szCs w:val="20"/>
              </w:rPr>
              <w:t xml:space="preserve">Classes will be collecting cans in their classrooms and </w:t>
            </w:r>
            <w:r w:rsidR="00257F2C">
              <w:rPr>
                <w:sz w:val="20"/>
                <w:szCs w:val="20"/>
              </w:rPr>
              <w:t>Student Council</w:t>
            </w:r>
            <w:r w:rsidR="006004E9">
              <w:rPr>
                <w:sz w:val="20"/>
                <w:szCs w:val="20"/>
              </w:rPr>
              <w:t xml:space="preserve"> representatives</w:t>
            </w:r>
            <w:r>
              <w:rPr>
                <w:sz w:val="20"/>
                <w:szCs w:val="20"/>
              </w:rPr>
              <w:t xml:space="preserve"> will tally them and place them in the Food Bank barrels </w:t>
            </w:r>
            <w:r w:rsidR="00477F3E">
              <w:rPr>
                <w:sz w:val="20"/>
                <w:szCs w:val="20"/>
              </w:rPr>
              <w:t xml:space="preserve">located </w:t>
            </w:r>
            <w:r>
              <w:rPr>
                <w:sz w:val="20"/>
                <w:szCs w:val="20"/>
              </w:rPr>
              <w:t>in the Parent’s Room</w:t>
            </w:r>
            <w:r w:rsidR="00257F2C">
              <w:rPr>
                <w:sz w:val="20"/>
                <w:szCs w:val="20"/>
              </w:rPr>
              <w:t xml:space="preserve"> and front office</w:t>
            </w:r>
            <w:r>
              <w:rPr>
                <w:sz w:val="20"/>
                <w:szCs w:val="20"/>
              </w:rPr>
              <w:t xml:space="preserve">.  The </w:t>
            </w:r>
            <w:r w:rsidR="00477F3E">
              <w:rPr>
                <w:sz w:val="20"/>
                <w:szCs w:val="20"/>
              </w:rPr>
              <w:t>class that brings in the most cans</w:t>
            </w:r>
            <w:r>
              <w:rPr>
                <w:sz w:val="20"/>
                <w:szCs w:val="20"/>
              </w:rPr>
              <w:t xml:space="preserve"> will receive a pizza party.  It is a wonderful opportunity to give back to those who are less fortunate and a great lesson on being compassionate citizens for our students.  We appreciate your support for this important cause.</w:t>
            </w:r>
          </w:p>
          <w:p w:rsidR="00B670A5" w:rsidRDefault="009E3682" w:rsidP="00DB34C6">
            <w:pPr>
              <w:spacing w:after="200" w:line="276" w:lineRule="auto"/>
              <w:ind w:left="0"/>
              <w:rPr>
                <w:sz w:val="20"/>
                <w:szCs w:val="20"/>
              </w:rPr>
            </w:pPr>
            <w:r>
              <w:rPr>
                <w:sz w:val="20"/>
                <w:szCs w:val="20"/>
              </w:rPr>
              <w:t xml:space="preserve">I am very proud to announce that we had </w:t>
            </w:r>
            <w:r w:rsidR="00257F2C">
              <w:rPr>
                <w:sz w:val="20"/>
                <w:szCs w:val="20"/>
              </w:rPr>
              <w:t>87</w:t>
            </w:r>
            <w:r>
              <w:rPr>
                <w:sz w:val="20"/>
                <w:szCs w:val="20"/>
              </w:rPr>
              <w:t xml:space="preserve"> students who had perfect attendance for the </w:t>
            </w:r>
            <w:r w:rsidR="00970FAD">
              <w:rPr>
                <w:sz w:val="20"/>
                <w:szCs w:val="20"/>
              </w:rPr>
              <w:t>1st</w:t>
            </w:r>
            <w:r>
              <w:rPr>
                <w:sz w:val="20"/>
                <w:szCs w:val="20"/>
              </w:rPr>
              <w:t xml:space="preserve"> trimester.  That means they cam</w:t>
            </w:r>
            <w:r w:rsidR="00D87947">
              <w:rPr>
                <w:sz w:val="20"/>
                <w:szCs w:val="20"/>
              </w:rPr>
              <w:t>e</w:t>
            </w:r>
            <w:r>
              <w:rPr>
                <w:sz w:val="20"/>
                <w:szCs w:val="20"/>
              </w:rPr>
              <w:t xml:space="preserve"> to</w:t>
            </w:r>
            <w:r w:rsidR="00D87947">
              <w:rPr>
                <w:sz w:val="20"/>
                <w:szCs w:val="20"/>
              </w:rPr>
              <w:t xml:space="preserve"> school every day and on time, ready to learn.  Congratulations to them for their outstanding efforts.  </w:t>
            </w:r>
            <w:r w:rsidR="00257F2C">
              <w:rPr>
                <w:sz w:val="20"/>
                <w:szCs w:val="20"/>
              </w:rPr>
              <w:t>The</w:t>
            </w:r>
            <w:r w:rsidR="009E70A5">
              <w:rPr>
                <w:sz w:val="20"/>
                <w:szCs w:val="20"/>
              </w:rPr>
              <w:t>y</w:t>
            </w:r>
            <w:r w:rsidR="00257F2C">
              <w:rPr>
                <w:sz w:val="20"/>
                <w:szCs w:val="20"/>
              </w:rPr>
              <w:t xml:space="preserve"> were </w:t>
            </w:r>
            <w:r w:rsidR="009E70A5">
              <w:rPr>
                <w:sz w:val="20"/>
                <w:szCs w:val="20"/>
              </w:rPr>
              <w:t xml:space="preserve">awarded </w:t>
            </w:r>
            <w:r w:rsidR="00257F2C">
              <w:rPr>
                <w:sz w:val="20"/>
                <w:szCs w:val="20"/>
              </w:rPr>
              <w:t xml:space="preserve">with an Attendance Dance Party in the MPR and </w:t>
            </w:r>
            <w:r w:rsidR="009E70A5">
              <w:rPr>
                <w:sz w:val="20"/>
                <w:szCs w:val="20"/>
              </w:rPr>
              <w:t>which</w:t>
            </w:r>
            <w:r w:rsidR="00257F2C">
              <w:rPr>
                <w:sz w:val="20"/>
                <w:szCs w:val="20"/>
              </w:rPr>
              <w:t xml:space="preserve"> was an enjoyable time.  </w:t>
            </w:r>
            <w:r w:rsidR="00D87947">
              <w:rPr>
                <w:sz w:val="20"/>
                <w:szCs w:val="20"/>
              </w:rPr>
              <w:t>Remember we are in our 2</w:t>
            </w:r>
            <w:r w:rsidR="00D87947" w:rsidRPr="00D87947">
              <w:rPr>
                <w:sz w:val="20"/>
                <w:szCs w:val="20"/>
                <w:vertAlign w:val="superscript"/>
              </w:rPr>
              <w:t>nd</w:t>
            </w:r>
            <w:r w:rsidR="00D87947">
              <w:rPr>
                <w:sz w:val="20"/>
                <w:szCs w:val="20"/>
              </w:rPr>
              <w:t xml:space="preserve"> trimester and perfect attendance is something we should all work and strive </w:t>
            </w:r>
            <w:r w:rsidR="009E70A5">
              <w:rPr>
                <w:sz w:val="20"/>
                <w:szCs w:val="20"/>
              </w:rPr>
              <w:t>for</w:t>
            </w:r>
            <w:r w:rsidR="00D87947">
              <w:rPr>
                <w:sz w:val="20"/>
                <w:szCs w:val="20"/>
              </w:rPr>
              <w:t>.  Trimester 2 end</w:t>
            </w:r>
            <w:r w:rsidR="005971B6">
              <w:rPr>
                <w:sz w:val="20"/>
                <w:szCs w:val="20"/>
              </w:rPr>
              <w:t>s</w:t>
            </w:r>
            <w:r w:rsidR="00D87947">
              <w:rPr>
                <w:sz w:val="20"/>
                <w:szCs w:val="20"/>
              </w:rPr>
              <w:t xml:space="preserve"> on </w:t>
            </w:r>
            <w:r w:rsidR="00295B87">
              <w:rPr>
                <w:sz w:val="20"/>
                <w:szCs w:val="20"/>
              </w:rPr>
              <w:t xml:space="preserve">March </w:t>
            </w:r>
            <w:r w:rsidR="00257F2C">
              <w:rPr>
                <w:sz w:val="20"/>
                <w:szCs w:val="20"/>
              </w:rPr>
              <w:t>1st, 2019</w:t>
            </w:r>
            <w:r w:rsidR="00295B87">
              <w:rPr>
                <w:sz w:val="20"/>
                <w:szCs w:val="20"/>
              </w:rPr>
              <w:t>.</w:t>
            </w:r>
          </w:p>
          <w:p w:rsidR="00413A74" w:rsidRDefault="006004E9" w:rsidP="0084745D">
            <w:pPr>
              <w:spacing w:after="200" w:line="276" w:lineRule="auto"/>
              <w:ind w:left="0"/>
              <w:rPr>
                <w:sz w:val="20"/>
                <w:szCs w:val="20"/>
              </w:rPr>
            </w:pPr>
            <w:r>
              <w:rPr>
                <w:sz w:val="20"/>
                <w:szCs w:val="20"/>
              </w:rPr>
              <w:t xml:space="preserve">Classes have been participating in story writing during the months of November and December.  </w:t>
            </w:r>
            <w:r w:rsidR="0084745D">
              <w:rPr>
                <w:sz w:val="20"/>
                <w:szCs w:val="20"/>
              </w:rPr>
              <w:t xml:space="preserve">This month we will submit student’s stories to The Imagination Machine.  </w:t>
            </w:r>
            <w:r w:rsidR="0095724F" w:rsidRPr="0095724F">
              <w:rPr>
                <w:sz w:val="20"/>
                <w:szCs w:val="20"/>
              </w:rPr>
              <w:t>The Imagination Machine is a professional children’s theatre company</w:t>
            </w:r>
            <w:r w:rsidR="0095724F">
              <w:rPr>
                <w:sz w:val="20"/>
                <w:szCs w:val="20"/>
              </w:rPr>
              <w:t>,</w:t>
            </w:r>
            <w:r w:rsidR="0095724F" w:rsidRPr="0095724F">
              <w:rPr>
                <w:sz w:val="20"/>
                <w:szCs w:val="20"/>
              </w:rPr>
              <w:t xml:space="preserve"> which travels to approximately 400 schools per year. With over a 35-year history of inspiring and celebrating children’s creative writing throughout California, The Imagination Machine </w:t>
            </w:r>
            <w:r w:rsidR="005F2522">
              <w:rPr>
                <w:sz w:val="20"/>
                <w:szCs w:val="20"/>
              </w:rPr>
              <w:t xml:space="preserve">perform </w:t>
            </w:r>
            <w:r w:rsidR="0095724F" w:rsidRPr="0095724F">
              <w:rPr>
                <w:sz w:val="20"/>
                <w:szCs w:val="20"/>
              </w:rPr>
              <w:t>assemblies to get students excited about writing.</w:t>
            </w:r>
            <w:r w:rsidR="0084745D">
              <w:rPr>
                <w:sz w:val="20"/>
                <w:szCs w:val="20"/>
              </w:rPr>
              <w:t xml:space="preserve">  Student’s selected stories will be perfor</w:t>
            </w:r>
            <w:r w:rsidR="00E2636D">
              <w:rPr>
                <w:sz w:val="20"/>
                <w:szCs w:val="20"/>
              </w:rPr>
              <w:t>med in school wide assemblies on January</w:t>
            </w:r>
            <w:r w:rsidR="00EC194A">
              <w:rPr>
                <w:sz w:val="20"/>
                <w:szCs w:val="20"/>
              </w:rPr>
              <w:t xml:space="preserve"> 15th</w:t>
            </w:r>
            <w:r w:rsidR="00DC48E3">
              <w:rPr>
                <w:sz w:val="20"/>
                <w:szCs w:val="20"/>
              </w:rPr>
              <w:t>.  It is an exciting opportunity to have our Olinda scholar’s stories published through visual and performing arts</w:t>
            </w:r>
            <w:r w:rsidR="008974CB">
              <w:rPr>
                <w:sz w:val="20"/>
                <w:szCs w:val="20"/>
              </w:rPr>
              <w:t xml:space="preserve">.  </w:t>
            </w:r>
            <w:r w:rsidR="00A72B23">
              <w:rPr>
                <w:sz w:val="20"/>
                <w:szCs w:val="20"/>
              </w:rPr>
              <w:t>Stay tuned for the winning author’</w:t>
            </w:r>
            <w:r w:rsidR="00DC48E3">
              <w:rPr>
                <w:sz w:val="20"/>
                <w:szCs w:val="20"/>
              </w:rPr>
              <w:t>s names!</w:t>
            </w:r>
          </w:p>
          <w:p w:rsidR="00E535F5" w:rsidRPr="00080E2B" w:rsidRDefault="00E535F5" w:rsidP="009E70A5">
            <w:pPr>
              <w:spacing w:after="200" w:line="276" w:lineRule="auto"/>
              <w:ind w:left="0"/>
              <w:rPr>
                <w:sz w:val="20"/>
                <w:szCs w:val="20"/>
              </w:rPr>
            </w:pPr>
            <w:r>
              <w:rPr>
                <w:sz w:val="20"/>
                <w:szCs w:val="20"/>
              </w:rPr>
              <w:t>The 6</w:t>
            </w:r>
            <w:r w:rsidRPr="00E535F5">
              <w:rPr>
                <w:sz w:val="20"/>
                <w:szCs w:val="20"/>
                <w:vertAlign w:val="superscript"/>
              </w:rPr>
              <w:t>th</w:t>
            </w:r>
            <w:r w:rsidR="00D35BE8">
              <w:rPr>
                <w:sz w:val="20"/>
                <w:szCs w:val="20"/>
              </w:rPr>
              <w:t xml:space="preserve"> grade </w:t>
            </w:r>
            <w:r>
              <w:rPr>
                <w:sz w:val="20"/>
                <w:szCs w:val="20"/>
              </w:rPr>
              <w:t xml:space="preserve">class collected over </w:t>
            </w:r>
            <w:r w:rsidR="009E70A5">
              <w:rPr>
                <w:sz w:val="20"/>
                <w:szCs w:val="20"/>
              </w:rPr>
              <w:t>200</w:t>
            </w:r>
            <w:r w:rsidR="008974CB">
              <w:rPr>
                <w:sz w:val="20"/>
                <w:szCs w:val="20"/>
              </w:rPr>
              <w:t xml:space="preserve"> coats</w:t>
            </w:r>
            <w:r w:rsidR="009E70A5">
              <w:rPr>
                <w:sz w:val="20"/>
                <w:szCs w:val="20"/>
              </w:rPr>
              <w:t xml:space="preserve"> and sweaters during their week long </w:t>
            </w:r>
            <w:r w:rsidR="00B363D3">
              <w:rPr>
                <w:sz w:val="20"/>
                <w:szCs w:val="20"/>
              </w:rPr>
              <w:t xml:space="preserve">Coat </w:t>
            </w:r>
            <w:r>
              <w:rPr>
                <w:sz w:val="20"/>
                <w:szCs w:val="20"/>
              </w:rPr>
              <w:t>Drive</w:t>
            </w:r>
            <w:r w:rsidR="00B363D3">
              <w:rPr>
                <w:sz w:val="20"/>
                <w:szCs w:val="20"/>
              </w:rPr>
              <w:t xml:space="preserve"> to help support the fire victims</w:t>
            </w:r>
            <w:r w:rsidR="008974CB">
              <w:rPr>
                <w:sz w:val="20"/>
                <w:szCs w:val="20"/>
              </w:rPr>
              <w:t xml:space="preserve"> </w:t>
            </w:r>
            <w:r w:rsidR="009E70A5">
              <w:rPr>
                <w:sz w:val="20"/>
                <w:szCs w:val="20"/>
              </w:rPr>
              <w:t>during</w:t>
            </w:r>
            <w:r w:rsidR="008974CB">
              <w:rPr>
                <w:sz w:val="20"/>
                <w:szCs w:val="20"/>
              </w:rPr>
              <w:t xml:space="preserve"> </w:t>
            </w:r>
            <w:r w:rsidR="009E70A5">
              <w:rPr>
                <w:sz w:val="20"/>
                <w:szCs w:val="20"/>
              </w:rPr>
              <w:t xml:space="preserve">the </w:t>
            </w:r>
            <w:r w:rsidR="008974CB">
              <w:rPr>
                <w:sz w:val="20"/>
                <w:szCs w:val="20"/>
              </w:rPr>
              <w:t>winter</w:t>
            </w:r>
            <w:r w:rsidR="009E70A5">
              <w:rPr>
                <w:sz w:val="20"/>
                <w:szCs w:val="20"/>
              </w:rPr>
              <w:t xml:space="preserve"> months</w:t>
            </w:r>
            <w:r w:rsidR="008974CB">
              <w:rPr>
                <w:sz w:val="20"/>
                <w:szCs w:val="20"/>
              </w:rPr>
              <w:t xml:space="preserve">.  </w:t>
            </w:r>
            <w:r>
              <w:rPr>
                <w:sz w:val="20"/>
                <w:szCs w:val="20"/>
              </w:rPr>
              <w:t xml:space="preserve">Thank you for your support with this </w:t>
            </w:r>
            <w:r w:rsidR="00D35BE8">
              <w:rPr>
                <w:sz w:val="20"/>
                <w:szCs w:val="20"/>
              </w:rPr>
              <w:t>endeavor</w:t>
            </w:r>
            <w:r w:rsidR="008974CB">
              <w:rPr>
                <w:sz w:val="20"/>
                <w:szCs w:val="20"/>
              </w:rPr>
              <w:t xml:space="preserve"> and a special thank you to</w:t>
            </w:r>
            <w:r w:rsidR="00FA58D4">
              <w:rPr>
                <w:sz w:val="20"/>
                <w:szCs w:val="20"/>
              </w:rPr>
              <w:t xml:space="preserve"> Ruth Horton for initiating the idea</w:t>
            </w:r>
            <w:r w:rsidR="00D35BE8">
              <w:rPr>
                <w:sz w:val="20"/>
                <w:szCs w:val="20"/>
              </w:rPr>
              <w:t>.</w:t>
            </w:r>
          </w:p>
        </w:tc>
      </w:tr>
      <w:tr w:rsidR="005D5BF5" w:rsidTr="0095724F">
        <w:trPr>
          <w:trHeight w:val="76"/>
        </w:trPr>
        <w:tc>
          <w:tcPr>
            <w:tcW w:w="5000" w:type="pct"/>
          </w:tcPr>
          <w:p w:rsidR="005D5BF5" w:rsidRDefault="005D5BF5" w:rsidP="0067199A">
            <w:pPr>
              <w:pStyle w:val="TableSpace"/>
              <w:ind w:left="0"/>
            </w:pPr>
          </w:p>
        </w:tc>
      </w:tr>
      <w:tr w:rsidR="0067199A" w:rsidTr="0095724F">
        <w:trPr>
          <w:cnfStyle w:val="010000000000" w:firstRow="0" w:lastRow="1" w:firstColumn="0" w:lastColumn="0" w:oddVBand="0" w:evenVBand="0" w:oddHBand="0" w:evenHBand="0" w:firstRowFirstColumn="0" w:firstRowLastColumn="0" w:lastRowFirstColumn="0" w:lastRowLastColumn="0"/>
          <w:trHeight w:val="75"/>
        </w:trPr>
        <w:tc>
          <w:tcPr>
            <w:tcW w:w="5000" w:type="pct"/>
          </w:tcPr>
          <w:p w:rsidR="0067199A" w:rsidRDefault="0067199A" w:rsidP="0067199A">
            <w:pPr>
              <w:pStyle w:val="TableSpace"/>
              <w:ind w:left="0"/>
            </w:pPr>
          </w:p>
        </w:tc>
      </w:tr>
    </w:tbl>
    <w:p w:rsidR="00BB01E2" w:rsidRDefault="00BB01E2" w:rsidP="00594CAF">
      <w:pPr>
        <w:pStyle w:val="ListParagraph"/>
        <w:rPr>
          <w:sz w:val="16"/>
          <w:szCs w:val="16"/>
        </w:rPr>
      </w:pPr>
    </w:p>
    <w:p w:rsidR="00F8027A" w:rsidRDefault="00F8027A" w:rsidP="00594CAF">
      <w:pPr>
        <w:pStyle w:val="ListParagraph"/>
        <w:rPr>
          <w:sz w:val="16"/>
          <w:szCs w:val="16"/>
        </w:rPr>
      </w:pPr>
    </w:p>
    <w:p w:rsidR="00F8027A" w:rsidRDefault="00F8027A" w:rsidP="00594CAF">
      <w:pPr>
        <w:pStyle w:val="ListParagraph"/>
        <w:rPr>
          <w:sz w:val="16"/>
          <w:szCs w:val="16"/>
        </w:rPr>
      </w:pPr>
    </w:p>
    <w:p w:rsidR="00594CAF" w:rsidRPr="005944B7" w:rsidRDefault="003A7E06" w:rsidP="00594CAF">
      <w:pPr>
        <w:pStyle w:val="ListParagraph"/>
        <w:rPr>
          <w:sz w:val="20"/>
          <w:szCs w:val="20"/>
        </w:rPr>
      </w:pPr>
      <w:r w:rsidRPr="005944B7">
        <w:rPr>
          <w:sz w:val="20"/>
          <w:szCs w:val="20"/>
        </w:rPr>
        <w:t xml:space="preserve">Please note that we have two parents that are currently running for the ELAC election.  We appreciate </w:t>
      </w:r>
      <w:r w:rsidR="00E370AC" w:rsidRPr="005944B7">
        <w:rPr>
          <w:sz w:val="20"/>
          <w:szCs w:val="20"/>
        </w:rPr>
        <w:t xml:space="preserve">Tahira Bhatti and Tiblets Seyoum Cotton </w:t>
      </w:r>
      <w:r w:rsidRPr="005944B7">
        <w:rPr>
          <w:sz w:val="20"/>
          <w:szCs w:val="20"/>
        </w:rPr>
        <w:t xml:space="preserve">for their consideration and dedication in serving our English Language Learners.  Election results will be posted on </w:t>
      </w:r>
      <w:r w:rsidR="001B2FBF" w:rsidRPr="005944B7">
        <w:rPr>
          <w:sz w:val="20"/>
          <w:szCs w:val="20"/>
        </w:rPr>
        <w:t>12/17/18 and ELAC representatives will attend the SSC meeting scheduled for 1/25/19.</w:t>
      </w:r>
    </w:p>
    <w:p w:rsidR="001B2FBF" w:rsidRPr="005944B7" w:rsidRDefault="001B2FBF" w:rsidP="00594CAF">
      <w:pPr>
        <w:pStyle w:val="ListParagraph"/>
        <w:rPr>
          <w:sz w:val="20"/>
          <w:szCs w:val="20"/>
        </w:rPr>
      </w:pPr>
    </w:p>
    <w:p w:rsidR="001B2FBF" w:rsidRPr="005944B7" w:rsidRDefault="001B2FBF" w:rsidP="00594CAF">
      <w:pPr>
        <w:pStyle w:val="ListParagraph"/>
        <w:rPr>
          <w:sz w:val="20"/>
          <w:szCs w:val="20"/>
        </w:rPr>
      </w:pPr>
      <w:r w:rsidRPr="005944B7">
        <w:rPr>
          <w:sz w:val="20"/>
          <w:szCs w:val="20"/>
        </w:rPr>
        <w:t>On Thursday 1</w:t>
      </w:r>
      <w:r w:rsidR="00AE1C8F" w:rsidRPr="005944B7">
        <w:rPr>
          <w:sz w:val="20"/>
          <w:szCs w:val="20"/>
        </w:rPr>
        <w:t>1</w:t>
      </w:r>
      <w:r w:rsidRPr="005944B7">
        <w:rPr>
          <w:sz w:val="20"/>
          <w:szCs w:val="20"/>
        </w:rPr>
        <w:t xml:space="preserve">/29/18, Lee supported a meeting </w:t>
      </w:r>
      <w:r w:rsidR="00AE1C8F" w:rsidRPr="005944B7">
        <w:rPr>
          <w:sz w:val="20"/>
          <w:szCs w:val="20"/>
        </w:rPr>
        <w:t>with the community and school stakeholders regarding campus gates being left open during after school hours</w:t>
      </w:r>
      <w:r w:rsidR="00ED65C3" w:rsidRPr="005944B7">
        <w:rPr>
          <w:sz w:val="20"/>
          <w:szCs w:val="20"/>
        </w:rPr>
        <w:t>.  It was decided that the gates would remain open until 9:00pm on weekdays and Saturday between the hours of 8:00am and 4:00pm.  This agreement is contingent on the grounds remaining free of vandalism, debris and that pet owners continue to clean up after their dogs.  We also ask that dog waste not be thrown over the fence into the creek.  Should we encounter any of the previous behavior</w:t>
      </w:r>
      <w:r w:rsidR="00DE2AA9" w:rsidRPr="005944B7">
        <w:rPr>
          <w:sz w:val="20"/>
          <w:szCs w:val="20"/>
        </w:rPr>
        <w:t>,</w:t>
      </w:r>
      <w:r w:rsidR="00ED65C3" w:rsidRPr="005944B7">
        <w:rPr>
          <w:sz w:val="20"/>
          <w:szCs w:val="20"/>
        </w:rPr>
        <w:t xml:space="preserve"> we will be forced to close the gates again.</w:t>
      </w:r>
    </w:p>
    <w:p w:rsidR="00D163AA" w:rsidRDefault="00D163AA" w:rsidP="00746579">
      <w:pPr>
        <w:spacing w:line="240" w:lineRule="auto"/>
        <w:ind w:left="0"/>
        <w:jc w:val="center"/>
        <w:rPr>
          <w:sz w:val="20"/>
          <w:szCs w:val="20"/>
        </w:rPr>
      </w:pPr>
      <w:bookmarkStart w:id="0" w:name="_GoBack"/>
      <w:bookmarkEnd w:id="0"/>
    </w:p>
    <w:p w:rsidR="007D42B8" w:rsidRPr="00746579" w:rsidRDefault="007D42B8" w:rsidP="00746579">
      <w:pPr>
        <w:spacing w:line="240" w:lineRule="auto"/>
        <w:jc w:val="center"/>
        <w:rPr>
          <w:sz w:val="20"/>
          <w:szCs w:val="20"/>
        </w:rPr>
      </w:pPr>
      <w:r w:rsidRPr="00EE50B5">
        <w:rPr>
          <w:sz w:val="20"/>
          <w:szCs w:val="20"/>
        </w:rPr>
        <w:br/>
      </w:r>
      <w:r w:rsidRPr="00E8162D">
        <w:rPr>
          <w:b/>
          <w:sz w:val="32"/>
          <w:szCs w:val="32"/>
          <w:u w:val="single"/>
        </w:rPr>
        <w:t xml:space="preserve">Olinda’s </w:t>
      </w:r>
      <w:r>
        <w:rPr>
          <w:b/>
          <w:sz w:val="32"/>
          <w:szCs w:val="32"/>
          <w:u w:val="single"/>
        </w:rPr>
        <w:t>November</w:t>
      </w:r>
      <w:r w:rsidRPr="00E8162D">
        <w:rPr>
          <w:b/>
          <w:sz w:val="32"/>
          <w:szCs w:val="32"/>
          <w:u w:val="single"/>
        </w:rPr>
        <w:t xml:space="preserve"> Students of the Month</w:t>
      </w:r>
    </w:p>
    <w:p w:rsidR="007D42B8" w:rsidRPr="00940F6F" w:rsidRDefault="007D42B8" w:rsidP="007D42B8">
      <w:pPr>
        <w:ind w:left="0"/>
        <w:rPr>
          <w:sz w:val="18"/>
          <w:szCs w:val="18"/>
        </w:rPr>
      </w:pPr>
      <w:r w:rsidRPr="00940F6F">
        <w:rPr>
          <w:sz w:val="18"/>
          <w:szCs w:val="18"/>
        </w:rPr>
        <w:t xml:space="preserve">Rm. 8: </w:t>
      </w:r>
      <w:r w:rsidR="00EC194A">
        <w:rPr>
          <w:sz w:val="18"/>
          <w:szCs w:val="18"/>
        </w:rPr>
        <w:t>Natalia Velasco &amp; Enzo Addiego</w:t>
      </w:r>
      <w:r w:rsidR="00EC194A">
        <w:rPr>
          <w:sz w:val="18"/>
          <w:szCs w:val="18"/>
        </w:rPr>
        <w:tab/>
      </w:r>
      <w:r w:rsidR="00044CED">
        <w:rPr>
          <w:sz w:val="18"/>
          <w:szCs w:val="18"/>
        </w:rPr>
        <w:tab/>
      </w:r>
      <w:r>
        <w:rPr>
          <w:sz w:val="18"/>
          <w:szCs w:val="18"/>
        </w:rPr>
        <w:t xml:space="preserve">                </w:t>
      </w:r>
      <w:r>
        <w:rPr>
          <w:sz w:val="18"/>
          <w:szCs w:val="18"/>
        </w:rPr>
        <w:tab/>
      </w:r>
      <w:r w:rsidRPr="00940F6F">
        <w:rPr>
          <w:sz w:val="18"/>
          <w:szCs w:val="18"/>
        </w:rPr>
        <w:t xml:space="preserve">Rm. 17:  </w:t>
      </w:r>
      <w:r w:rsidR="00EC194A">
        <w:rPr>
          <w:sz w:val="18"/>
          <w:szCs w:val="18"/>
        </w:rPr>
        <w:t>Olive Vila &amp; Aidan Soalii</w:t>
      </w:r>
      <w:r>
        <w:rPr>
          <w:sz w:val="18"/>
          <w:szCs w:val="18"/>
        </w:rPr>
        <w:t xml:space="preserve">   </w:t>
      </w:r>
      <w:r w:rsidRPr="00940F6F">
        <w:rPr>
          <w:sz w:val="18"/>
          <w:szCs w:val="18"/>
        </w:rPr>
        <w:t xml:space="preserve">        </w:t>
      </w:r>
    </w:p>
    <w:p w:rsidR="007D42B8" w:rsidRPr="00940F6F" w:rsidRDefault="007D42B8" w:rsidP="007D42B8">
      <w:pPr>
        <w:ind w:left="0"/>
        <w:rPr>
          <w:sz w:val="18"/>
          <w:szCs w:val="18"/>
        </w:rPr>
      </w:pPr>
      <w:r w:rsidRPr="00940F6F">
        <w:rPr>
          <w:sz w:val="18"/>
          <w:szCs w:val="18"/>
        </w:rPr>
        <w:t xml:space="preserve">Rm. 15: </w:t>
      </w:r>
      <w:r w:rsidR="00EC194A">
        <w:rPr>
          <w:sz w:val="18"/>
          <w:szCs w:val="18"/>
        </w:rPr>
        <w:t>Aliya Silapasay &amp; Nicholas Sem</w:t>
      </w:r>
      <w:r>
        <w:rPr>
          <w:sz w:val="18"/>
          <w:szCs w:val="18"/>
        </w:rPr>
        <w:tab/>
      </w:r>
      <w:r w:rsidRPr="00940F6F">
        <w:rPr>
          <w:sz w:val="18"/>
          <w:szCs w:val="18"/>
        </w:rPr>
        <w:t xml:space="preserve">    </w:t>
      </w:r>
      <w:r>
        <w:rPr>
          <w:sz w:val="18"/>
          <w:szCs w:val="18"/>
        </w:rPr>
        <w:t xml:space="preserve">  </w:t>
      </w:r>
      <w:r>
        <w:rPr>
          <w:sz w:val="18"/>
          <w:szCs w:val="18"/>
        </w:rPr>
        <w:tab/>
      </w:r>
      <w:r>
        <w:rPr>
          <w:sz w:val="18"/>
          <w:szCs w:val="18"/>
        </w:rPr>
        <w:tab/>
      </w:r>
      <w:r>
        <w:rPr>
          <w:sz w:val="18"/>
          <w:szCs w:val="18"/>
        </w:rPr>
        <w:tab/>
      </w:r>
      <w:r w:rsidRPr="00940F6F">
        <w:rPr>
          <w:sz w:val="18"/>
          <w:szCs w:val="18"/>
        </w:rPr>
        <w:t xml:space="preserve">Rm. 7: </w:t>
      </w:r>
      <w:r w:rsidR="00EC194A">
        <w:rPr>
          <w:sz w:val="18"/>
          <w:szCs w:val="18"/>
        </w:rPr>
        <w:t>Kylie Hung &amp; Rhylee Villanueva</w:t>
      </w:r>
      <w:r w:rsidRPr="00940F6F">
        <w:rPr>
          <w:sz w:val="18"/>
          <w:szCs w:val="18"/>
        </w:rPr>
        <w:t xml:space="preserve">             </w:t>
      </w:r>
    </w:p>
    <w:p w:rsidR="007D42B8" w:rsidRDefault="007D42B8" w:rsidP="007D42B8">
      <w:pPr>
        <w:ind w:left="0"/>
        <w:rPr>
          <w:sz w:val="18"/>
          <w:szCs w:val="18"/>
        </w:rPr>
      </w:pPr>
      <w:r w:rsidRPr="00940F6F">
        <w:rPr>
          <w:sz w:val="18"/>
          <w:szCs w:val="18"/>
        </w:rPr>
        <w:t xml:space="preserve">Rm. 1: </w:t>
      </w:r>
      <w:r w:rsidR="00EC194A">
        <w:rPr>
          <w:sz w:val="18"/>
          <w:szCs w:val="18"/>
        </w:rPr>
        <w:t>Addison Stanley &amp; Danica Meremeyer</w:t>
      </w:r>
      <w:r>
        <w:rPr>
          <w:sz w:val="18"/>
          <w:szCs w:val="18"/>
        </w:rPr>
        <w:tab/>
      </w:r>
      <w:r>
        <w:rPr>
          <w:sz w:val="18"/>
          <w:szCs w:val="18"/>
        </w:rPr>
        <w:tab/>
      </w:r>
      <w:r>
        <w:rPr>
          <w:sz w:val="18"/>
          <w:szCs w:val="18"/>
        </w:rPr>
        <w:tab/>
      </w:r>
      <w:r w:rsidRPr="00940F6F">
        <w:rPr>
          <w:sz w:val="18"/>
          <w:szCs w:val="18"/>
        </w:rPr>
        <w:t xml:space="preserve">Rm. 4: </w:t>
      </w:r>
      <w:r w:rsidR="00EC194A">
        <w:rPr>
          <w:sz w:val="18"/>
          <w:szCs w:val="18"/>
        </w:rPr>
        <w:t>Raxakoul Bradford &amp; Edgar Peralta</w:t>
      </w:r>
      <w:r w:rsidRPr="00940F6F">
        <w:rPr>
          <w:sz w:val="18"/>
          <w:szCs w:val="18"/>
        </w:rPr>
        <w:t xml:space="preserve">   </w:t>
      </w:r>
    </w:p>
    <w:p w:rsidR="007D42B8" w:rsidRDefault="007D42B8" w:rsidP="007D42B8">
      <w:pPr>
        <w:ind w:left="0"/>
        <w:rPr>
          <w:sz w:val="18"/>
          <w:szCs w:val="18"/>
        </w:rPr>
      </w:pPr>
      <w:r w:rsidRPr="00940F6F">
        <w:rPr>
          <w:sz w:val="18"/>
          <w:szCs w:val="18"/>
        </w:rPr>
        <w:t xml:space="preserve">Rm. 2: </w:t>
      </w:r>
      <w:r w:rsidR="00EC194A">
        <w:rPr>
          <w:sz w:val="18"/>
          <w:szCs w:val="18"/>
        </w:rPr>
        <w:t>Annabelle Jin &amp; Philip Feng</w:t>
      </w:r>
      <w:r w:rsidR="00705CB2">
        <w:rPr>
          <w:sz w:val="18"/>
          <w:szCs w:val="18"/>
        </w:rPr>
        <w:tab/>
      </w:r>
      <w:r w:rsidR="00705CB2">
        <w:rPr>
          <w:sz w:val="18"/>
          <w:szCs w:val="18"/>
        </w:rPr>
        <w:tab/>
      </w:r>
      <w:r w:rsidR="00705CB2">
        <w:rPr>
          <w:sz w:val="18"/>
          <w:szCs w:val="18"/>
        </w:rPr>
        <w:tab/>
      </w:r>
      <w:r w:rsidRPr="00940F6F">
        <w:rPr>
          <w:sz w:val="18"/>
          <w:szCs w:val="18"/>
        </w:rPr>
        <w:t xml:space="preserve">          </w:t>
      </w:r>
      <w:r w:rsidR="00746579">
        <w:rPr>
          <w:sz w:val="18"/>
          <w:szCs w:val="18"/>
        </w:rPr>
        <w:tab/>
      </w:r>
      <w:r w:rsidRPr="00940F6F">
        <w:rPr>
          <w:sz w:val="18"/>
          <w:szCs w:val="18"/>
        </w:rPr>
        <w:t xml:space="preserve">Rm. 18: </w:t>
      </w:r>
      <w:r w:rsidR="00EC194A">
        <w:rPr>
          <w:sz w:val="18"/>
          <w:szCs w:val="18"/>
        </w:rPr>
        <w:t>Yuexuan Ma &amp; Moises Cervantes</w:t>
      </w:r>
    </w:p>
    <w:p w:rsidR="007D42B8" w:rsidRDefault="007D42B8" w:rsidP="007D42B8">
      <w:pPr>
        <w:ind w:left="0"/>
        <w:rPr>
          <w:sz w:val="18"/>
          <w:szCs w:val="18"/>
        </w:rPr>
      </w:pPr>
      <w:r>
        <w:rPr>
          <w:sz w:val="18"/>
          <w:szCs w:val="18"/>
        </w:rPr>
        <w:t xml:space="preserve">Rm. 13: </w:t>
      </w:r>
      <w:r w:rsidR="00EC194A">
        <w:rPr>
          <w:sz w:val="18"/>
          <w:szCs w:val="18"/>
        </w:rPr>
        <w:t>Avery Vila &amp; Natahniel Tejano</w:t>
      </w:r>
      <w:r w:rsidR="00AD2F3F">
        <w:rPr>
          <w:sz w:val="18"/>
          <w:szCs w:val="18"/>
        </w:rPr>
        <w:tab/>
      </w:r>
      <w:r w:rsidR="00746579">
        <w:rPr>
          <w:sz w:val="18"/>
          <w:szCs w:val="18"/>
        </w:rPr>
        <w:tab/>
      </w:r>
      <w:r w:rsidR="00746579">
        <w:rPr>
          <w:sz w:val="18"/>
          <w:szCs w:val="18"/>
        </w:rPr>
        <w:tab/>
      </w:r>
      <w:r w:rsidR="00746579">
        <w:rPr>
          <w:sz w:val="18"/>
          <w:szCs w:val="18"/>
        </w:rPr>
        <w:tab/>
      </w:r>
      <w:r w:rsidRPr="00940F6F">
        <w:rPr>
          <w:sz w:val="18"/>
          <w:szCs w:val="18"/>
        </w:rPr>
        <w:t xml:space="preserve"> </w:t>
      </w:r>
      <w:r w:rsidR="00EC194A">
        <w:rPr>
          <w:sz w:val="18"/>
          <w:szCs w:val="18"/>
        </w:rPr>
        <w:t>Rm. 3: Royce Dayco &amp; Ryan Roybal</w:t>
      </w:r>
      <w:r w:rsidR="00EC194A" w:rsidRPr="00940F6F">
        <w:rPr>
          <w:sz w:val="18"/>
          <w:szCs w:val="18"/>
        </w:rPr>
        <w:t xml:space="preserve">  </w:t>
      </w:r>
    </w:p>
    <w:p w:rsidR="000F343B" w:rsidRDefault="007D42B8" w:rsidP="007D42B8">
      <w:pPr>
        <w:ind w:left="0"/>
        <w:rPr>
          <w:sz w:val="18"/>
          <w:szCs w:val="18"/>
        </w:rPr>
      </w:pPr>
      <w:r w:rsidRPr="00940F6F">
        <w:rPr>
          <w:sz w:val="18"/>
          <w:szCs w:val="18"/>
        </w:rPr>
        <w:t xml:space="preserve">Rm 6:  </w:t>
      </w:r>
      <w:r w:rsidR="00EC194A">
        <w:rPr>
          <w:sz w:val="18"/>
          <w:szCs w:val="18"/>
        </w:rPr>
        <w:t>Noah Ruebel &amp; Hao Yi Ma</w:t>
      </w:r>
      <w:r w:rsidR="00EC194A">
        <w:rPr>
          <w:sz w:val="18"/>
          <w:szCs w:val="18"/>
        </w:rPr>
        <w:tab/>
      </w:r>
      <w:r w:rsidR="00EC194A">
        <w:rPr>
          <w:sz w:val="18"/>
          <w:szCs w:val="18"/>
        </w:rPr>
        <w:tab/>
      </w:r>
      <w:r w:rsidR="00EC194A">
        <w:rPr>
          <w:sz w:val="18"/>
          <w:szCs w:val="18"/>
        </w:rPr>
        <w:tab/>
      </w:r>
      <w:r w:rsidR="00EC194A">
        <w:rPr>
          <w:sz w:val="18"/>
          <w:szCs w:val="18"/>
        </w:rPr>
        <w:tab/>
      </w:r>
      <w:r w:rsidR="00EC194A">
        <w:rPr>
          <w:sz w:val="18"/>
          <w:szCs w:val="18"/>
        </w:rPr>
        <w:tab/>
        <w:t xml:space="preserve"> Rm. 14: Jasmine Alvarado &amp; Eien Laset</w:t>
      </w:r>
      <w:r w:rsidR="00D84A48">
        <w:rPr>
          <w:sz w:val="18"/>
          <w:szCs w:val="18"/>
        </w:rPr>
        <w:tab/>
      </w:r>
    </w:p>
    <w:p w:rsidR="000F343B" w:rsidRDefault="000F343B" w:rsidP="007D42B8">
      <w:pPr>
        <w:ind w:left="0"/>
        <w:rPr>
          <w:sz w:val="18"/>
          <w:szCs w:val="18"/>
        </w:rPr>
      </w:pPr>
      <w:r>
        <w:rPr>
          <w:sz w:val="18"/>
          <w:szCs w:val="18"/>
        </w:rPr>
        <w:t>Rm. 20: Abdel Hamad &amp; Ixaiah Ellison</w:t>
      </w:r>
      <w:r>
        <w:rPr>
          <w:sz w:val="18"/>
          <w:szCs w:val="18"/>
        </w:rPr>
        <w:tab/>
      </w:r>
      <w:r>
        <w:rPr>
          <w:sz w:val="18"/>
          <w:szCs w:val="18"/>
        </w:rPr>
        <w:tab/>
      </w:r>
      <w:r>
        <w:rPr>
          <w:sz w:val="18"/>
          <w:szCs w:val="18"/>
        </w:rPr>
        <w:tab/>
      </w:r>
      <w:r>
        <w:rPr>
          <w:sz w:val="18"/>
          <w:szCs w:val="18"/>
        </w:rPr>
        <w:tab/>
        <w:t xml:space="preserve"> Rm. 16: Miki Masui &amp; Navtej Basra</w:t>
      </w:r>
    </w:p>
    <w:p w:rsidR="007D42B8" w:rsidRDefault="000F343B" w:rsidP="007D42B8">
      <w:pPr>
        <w:ind w:left="0"/>
        <w:rPr>
          <w:sz w:val="18"/>
          <w:szCs w:val="18"/>
        </w:rPr>
      </w:pPr>
      <w:r>
        <w:rPr>
          <w:sz w:val="18"/>
          <w:szCs w:val="18"/>
        </w:rPr>
        <w:t>Rm. 5: Kiran Herbert &amp; Maiya Jewel</w:t>
      </w:r>
      <w:r w:rsidR="00D84A48">
        <w:rPr>
          <w:sz w:val="18"/>
          <w:szCs w:val="18"/>
        </w:rPr>
        <w:tab/>
      </w:r>
      <w:r w:rsidR="00D84A48">
        <w:rPr>
          <w:sz w:val="18"/>
          <w:szCs w:val="18"/>
        </w:rPr>
        <w:tab/>
      </w:r>
      <w:r w:rsidR="007D42B8" w:rsidRPr="00940F6F">
        <w:rPr>
          <w:sz w:val="18"/>
          <w:szCs w:val="18"/>
        </w:rPr>
        <w:t xml:space="preserve"> </w:t>
      </w:r>
    </w:p>
    <w:p w:rsidR="007D42B8" w:rsidRPr="00E8162D" w:rsidRDefault="007D42B8" w:rsidP="007D42B8">
      <w:pPr>
        <w:ind w:left="0"/>
        <w:jc w:val="center"/>
        <w:rPr>
          <w:u w:val="single"/>
        </w:rPr>
      </w:pPr>
      <w:r w:rsidRPr="00E8162D">
        <w:rPr>
          <w:u w:val="single"/>
        </w:rPr>
        <w:t>Criteria for being Student of the Month:</w:t>
      </w:r>
    </w:p>
    <w:p w:rsidR="007D42B8" w:rsidRDefault="007D42B8" w:rsidP="007D42B8">
      <w:pPr>
        <w:pStyle w:val="ListParagraph"/>
        <w:numPr>
          <w:ilvl w:val="0"/>
          <w:numId w:val="7"/>
        </w:numPr>
        <w:jc w:val="center"/>
      </w:pPr>
      <w:r>
        <w:t>Completes assignments</w:t>
      </w:r>
    </w:p>
    <w:p w:rsidR="007D42B8" w:rsidRDefault="007D42B8" w:rsidP="007D42B8">
      <w:pPr>
        <w:pStyle w:val="ListParagraph"/>
        <w:numPr>
          <w:ilvl w:val="0"/>
          <w:numId w:val="7"/>
        </w:numPr>
        <w:jc w:val="center"/>
      </w:pPr>
      <w:r>
        <w:t>Always does his/her best</w:t>
      </w:r>
    </w:p>
    <w:p w:rsidR="007D42B8" w:rsidRDefault="007D42B8" w:rsidP="007D42B8">
      <w:pPr>
        <w:pStyle w:val="ListParagraph"/>
        <w:numPr>
          <w:ilvl w:val="0"/>
          <w:numId w:val="7"/>
        </w:numPr>
        <w:jc w:val="center"/>
      </w:pPr>
      <w:r>
        <w:t>Honors classroom learning agreements</w:t>
      </w:r>
    </w:p>
    <w:p w:rsidR="007D42B8" w:rsidRDefault="007D42B8" w:rsidP="007D42B8">
      <w:pPr>
        <w:pStyle w:val="ListParagraph"/>
        <w:numPr>
          <w:ilvl w:val="0"/>
          <w:numId w:val="7"/>
        </w:numPr>
        <w:jc w:val="center"/>
      </w:pPr>
      <w:r>
        <w:t>Follows school rules</w:t>
      </w:r>
    </w:p>
    <w:p w:rsidR="007D42B8" w:rsidRDefault="007D42B8" w:rsidP="007D42B8">
      <w:pPr>
        <w:pStyle w:val="ListParagraph"/>
        <w:numPr>
          <w:ilvl w:val="0"/>
          <w:numId w:val="7"/>
        </w:numPr>
        <w:jc w:val="center"/>
      </w:pPr>
      <w:r>
        <w:t>Is responsible, respectful, truthful and helpful</w:t>
      </w:r>
    </w:p>
    <w:p w:rsidR="007D42B8" w:rsidRDefault="007D42B8" w:rsidP="007D42B8">
      <w:pPr>
        <w:ind w:left="0"/>
        <w:jc w:val="center"/>
      </w:pPr>
    </w:p>
    <w:p w:rsidR="007D42B8" w:rsidRPr="00E8162D" w:rsidRDefault="007D42B8" w:rsidP="007D42B8">
      <w:pPr>
        <w:ind w:left="0"/>
        <w:jc w:val="center"/>
        <w:rPr>
          <w:b/>
          <w:sz w:val="28"/>
          <w:szCs w:val="28"/>
        </w:rPr>
      </w:pPr>
      <w:r w:rsidRPr="00E8162D">
        <w:rPr>
          <w:b/>
          <w:sz w:val="28"/>
          <w:szCs w:val="28"/>
        </w:rPr>
        <w:t>Congratulations on your achievement!</w:t>
      </w:r>
    </w:p>
    <w:p w:rsidR="007D42B8" w:rsidRDefault="007D42B8" w:rsidP="007D42B8"/>
    <w:p w:rsidR="007D42B8" w:rsidRDefault="007D42B8" w:rsidP="007D42B8">
      <w:pPr>
        <w:ind w:left="0"/>
        <w:jc w:val="center"/>
        <w:rPr>
          <w:b/>
          <w:u w:val="single"/>
        </w:rPr>
      </w:pPr>
    </w:p>
    <w:p w:rsidR="00D92C62" w:rsidRDefault="00D92C62" w:rsidP="00E65A52">
      <w:pPr>
        <w:ind w:left="0"/>
        <w:rPr>
          <w:b/>
          <w:u w:val="single"/>
        </w:rPr>
      </w:pPr>
    </w:p>
    <w:p w:rsidR="00B40E4E" w:rsidRDefault="00B40E4E" w:rsidP="00D92C62">
      <w:pPr>
        <w:ind w:left="0"/>
        <w:jc w:val="center"/>
        <w:rPr>
          <w:b/>
          <w:u w:val="single"/>
        </w:rPr>
      </w:pPr>
    </w:p>
    <w:p w:rsidR="00B40E4E" w:rsidRDefault="00B40E4E" w:rsidP="00D92C62">
      <w:pPr>
        <w:ind w:left="0"/>
        <w:jc w:val="center"/>
        <w:rPr>
          <w:b/>
          <w:u w:val="single"/>
        </w:rPr>
      </w:pPr>
    </w:p>
    <w:p w:rsidR="00B40E4E" w:rsidRDefault="00B40E4E" w:rsidP="00B40E4E">
      <w:pPr>
        <w:ind w:left="0"/>
        <w:jc w:val="center"/>
        <w:rPr>
          <w:b/>
          <w:u w:val="single"/>
        </w:rPr>
      </w:pPr>
    </w:p>
    <w:p w:rsidR="00B40E4E" w:rsidRDefault="00B40E4E" w:rsidP="00B40E4E">
      <w:pPr>
        <w:ind w:left="0"/>
        <w:jc w:val="center"/>
        <w:rPr>
          <w:b/>
          <w:u w:val="single"/>
        </w:rPr>
      </w:pPr>
    </w:p>
    <w:p w:rsidR="00B40E4E" w:rsidRDefault="00B40E4E" w:rsidP="00B40E4E">
      <w:pPr>
        <w:ind w:left="0"/>
        <w:jc w:val="center"/>
        <w:rPr>
          <w:b/>
          <w:u w:val="single"/>
        </w:rPr>
      </w:pPr>
    </w:p>
    <w:p w:rsidR="00B40E4E" w:rsidRPr="00B40E4E" w:rsidRDefault="00B40E4E" w:rsidP="00B40E4E">
      <w:pPr>
        <w:ind w:left="0"/>
        <w:jc w:val="center"/>
      </w:pPr>
    </w:p>
    <w:p w:rsidR="00B40E4E" w:rsidRDefault="00B40E4E" w:rsidP="00B40E4E">
      <w:pPr>
        <w:ind w:left="0"/>
        <w:jc w:val="center"/>
        <w:rPr>
          <w:b/>
          <w:u w:val="single"/>
        </w:rPr>
      </w:pPr>
    </w:p>
    <w:p w:rsidR="00B40E4E" w:rsidRPr="00B40E4E" w:rsidRDefault="00B40E4E" w:rsidP="00B40E4E">
      <w:pPr>
        <w:ind w:left="0"/>
        <w:jc w:val="center"/>
        <w:rPr>
          <w:b/>
          <w:u w:val="single"/>
        </w:rPr>
      </w:pPr>
    </w:p>
    <w:p w:rsidR="005D5BF5" w:rsidRDefault="005D5BF5"/>
    <w:sectPr w:rsidR="005D5BF5">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72" w:rsidRDefault="006B0F72">
      <w:pPr>
        <w:spacing w:before="0" w:after="0" w:line="240" w:lineRule="auto"/>
      </w:pPr>
      <w:r>
        <w:separator/>
      </w:r>
    </w:p>
  </w:endnote>
  <w:endnote w:type="continuationSeparator" w:id="0">
    <w:p w:rsidR="006B0F72" w:rsidRDefault="006B0F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72" w:rsidRDefault="006B0F72">
      <w:pPr>
        <w:spacing w:before="0" w:after="0" w:line="240" w:lineRule="auto"/>
      </w:pPr>
      <w:r>
        <w:separator/>
      </w:r>
    </w:p>
  </w:footnote>
  <w:footnote w:type="continuationSeparator" w:id="0">
    <w:p w:rsidR="006B0F72" w:rsidRDefault="006B0F7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5F"/>
    <w:multiLevelType w:val="hybridMultilevel"/>
    <w:tmpl w:val="5EB014A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E920C2E"/>
    <w:multiLevelType w:val="hybridMultilevel"/>
    <w:tmpl w:val="08F2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305"/>
    <w:multiLevelType w:val="hybridMultilevel"/>
    <w:tmpl w:val="EAD6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43ACA"/>
    <w:multiLevelType w:val="hybridMultilevel"/>
    <w:tmpl w:val="3726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F3AF9"/>
    <w:multiLevelType w:val="hybridMultilevel"/>
    <w:tmpl w:val="225446D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64833EC1"/>
    <w:multiLevelType w:val="hybridMultilevel"/>
    <w:tmpl w:val="D432FB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A11F4"/>
    <w:multiLevelType w:val="hybridMultilevel"/>
    <w:tmpl w:val="FB3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1A"/>
    <w:rsid w:val="00003D7E"/>
    <w:rsid w:val="000277BC"/>
    <w:rsid w:val="000411E2"/>
    <w:rsid w:val="00044CED"/>
    <w:rsid w:val="000457DB"/>
    <w:rsid w:val="00060786"/>
    <w:rsid w:val="00080E2B"/>
    <w:rsid w:val="000A5788"/>
    <w:rsid w:val="000C0FF3"/>
    <w:rsid w:val="000D41A2"/>
    <w:rsid w:val="000D66D8"/>
    <w:rsid w:val="000F00BC"/>
    <w:rsid w:val="000F00D5"/>
    <w:rsid w:val="000F2C23"/>
    <w:rsid w:val="000F343B"/>
    <w:rsid w:val="000F670B"/>
    <w:rsid w:val="00145036"/>
    <w:rsid w:val="001B2FBF"/>
    <w:rsid w:val="001B4473"/>
    <w:rsid w:val="001B6ACA"/>
    <w:rsid w:val="00204EC2"/>
    <w:rsid w:val="00206A62"/>
    <w:rsid w:val="0022031D"/>
    <w:rsid w:val="002420B4"/>
    <w:rsid w:val="00257F2C"/>
    <w:rsid w:val="00262761"/>
    <w:rsid w:val="00295B87"/>
    <w:rsid w:val="002A4D11"/>
    <w:rsid w:val="002C0C22"/>
    <w:rsid w:val="002E621A"/>
    <w:rsid w:val="003140A3"/>
    <w:rsid w:val="00326F24"/>
    <w:rsid w:val="00383F89"/>
    <w:rsid w:val="00387881"/>
    <w:rsid w:val="003A7E06"/>
    <w:rsid w:val="003E3D41"/>
    <w:rsid w:val="003F4690"/>
    <w:rsid w:val="003F79E8"/>
    <w:rsid w:val="00400516"/>
    <w:rsid w:val="0040057F"/>
    <w:rsid w:val="004077C2"/>
    <w:rsid w:val="00413A74"/>
    <w:rsid w:val="00442DCE"/>
    <w:rsid w:val="00473CC8"/>
    <w:rsid w:val="00475D9C"/>
    <w:rsid w:val="00477F3E"/>
    <w:rsid w:val="004A7CF3"/>
    <w:rsid w:val="004B2F73"/>
    <w:rsid w:val="004B3804"/>
    <w:rsid w:val="004C5A1F"/>
    <w:rsid w:val="004E43A9"/>
    <w:rsid w:val="004F279A"/>
    <w:rsid w:val="004F2FCF"/>
    <w:rsid w:val="005074C2"/>
    <w:rsid w:val="005320DC"/>
    <w:rsid w:val="005944B7"/>
    <w:rsid w:val="00594CAF"/>
    <w:rsid w:val="005971B6"/>
    <w:rsid w:val="005A0B8D"/>
    <w:rsid w:val="005C5C62"/>
    <w:rsid w:val="005D5BF5"/>
    <w:rsid w:val="005E1F3E"/>
    <w:rsid w:val="005F0992"/>
    <w:rsid w:val="005F2522"/>
    <w:rsid w:val="006004E9"/>
    <w:rsid w:val="006076D5"/>
    <w:rsid w:val="00635231"/>
    <w:rsid w:val="006520CF"/>
    <w:rsid w:val="00656A88"/>
    <w:rsid w:val="0067199A"/>
    <w:rsid w:val="00676B81"/>
    <w:rsid w:val="00681C4C"/>
    <w:rsid w:val="00685CE2"/>
    <w:rsid w:val="006B0F72"/>
    <w:rsid w:val="006B2700"/>
    <w:rsid w:val="006C4E46"/>
    <w:rsid w:val="006C6318"/>
    <w:rsid w:val="00705CB2"/>
    <w:rsid w:val="007143FE"/>
    <w:rsid w:val="007277C0"/>
    <w:rsid w:val="007442FE"/>
    <w:rsid w:val="007459B4"/>
    <w:rsid w:val="00746579"/>
    <w:rsid w:val="007948CC"/>
    <w:rsid w:val="007B3390"/>
    <w:rsid w:val="007D2786"/>
    <w:rsid w:val="007D28EB"/>
    <w:rsid w:val="007D42B8"/>
    <w:rsid w:val="00823E55"/>
    <w:rsid w:val="0083134C"/>
    <w:rsid w:val="0083689B"/>
    <w:rsid w:val="00841931"/>
    <w:rsid w:val="0084210A"/>
    <w:rsid w:val="0084745D"/>
    <w:rsid w:val="008525BB"/>
    <w:rsid w:val="0086037E"/>
    <w:rsid w:val="0088248F"/>
    <w:rsid w:val="00890045"/>
    <w:rsid w:val="008940BE"/>
    <w:rsid w:val="008974CB"/>
    <w:rsid w:val="008B6674"/>
    <w:rsid w:val="00903BDD"/>
    <w:rsid w:val="00905424"/>
    <w:rsid w:val="009332CB"/>
    <w:rsid w:val="00933F39"/>
    <w:rsid w:val="00940F6F"/>
    <w:rsid w:val="009536F4"/>
    <w:rsid w:val="0095724F"/>
    <w:rsid w:val="00963680"/>
    <w:rsid w:val="00970FAD"/>
    <w:rsid w:val="009715EC"/>
    <w:rsid w:val="00976101"/>
    <w:rsid w:val="009A6FBE"/>
    <w:rsid w:val="009B4EFF"/>
    <w:rsid w:val="009E3682"/>
    <w:rsid w:val="009E70A5"/>
    <w:rsid w:val="009F3161"/>
    <w:rsid w:val="00A178B3"/>
    <w:rsid w:val="00A30AA3"/>
    <w:rsid w:val="00A43185"/>
    <w:rsid w:val="00A4411D"/>
    <w:rsid w:val="00A7231F"/>
    <w:rsid w:val="00A72B23"/>
    <w:rsid w:val="00A9051C"/>
    <w:rsid w:val="00AD2F3F"/>
    <w:rsid w:val="00AE1C8F"/>
    <w:rsid w:val="00B015D0"/>
    <w:rsid w:val="00B10646"/>
    <w:rsid w:val="00B2077C"/>
    <w:rsid w:val="00B23BAF"/>
    <w:rsid w:val="00B363D3"/>
    <w:rsid w:val="00B40E4E"/>
    <w:rsid w:val="00B478F5"/>
    <w:rsid w:val="00B625B1"/>
    <w:rsid w:val="00B670A5"/>
    <w:rsid w:val="00B915B2"/>
    <w:rsid w:val="00BB01E2"/>
    <w:rsid w:val="00C17D8F"/>
    <w:rsid w:val="00C34B04"/>
    <w:rsid w:val="00C6558F"/>
    <w:rsid w:val="00C678C0"/>
    <w:rsid w:val="00C828DD"/>
    <w:rsid w:val="00C83E6A"/>
    <w:rsid w:val="00CE39AE"/>
    <w:rsid w:val="00CF37D1"/>
    <w:rsid w:val="00CF4114"/>
    <w:rsid w:val="00D163AA"/>
    <w:rsid w:val="00D32517"/>
    <w:rsid w:val="00D35BE8"/>
    <w:rsid w:val="00D62162"/>
    <w:rsid w:val="00D70D1B"/>
    <w:rsid w:val="00D82D46"/>
    <w:rsid w:val="00D84A48"/>
    <w:rsid w:val="00D87947"/>
    <w:rsid w:val="00D910C6"/>
    <w:rsid w:val="00D92C62"/>
    <w:rsid w:val="00DB34C6"/>
    <w:rsid w:val="00DC3C77"/>
    <w:rsid w:val="00DC48E3"/>
    <w:rsid w:val="00DD3D09"/>
    <w:rsid w:val="00DE01A2"/>
    <w:rsid w:val="00DE2AA9"/>
    <w:rsid w:val="00DE3E27"/>
    <w:rsid w:val="00DF0090"/>
    <w:rsid w:val="00E21B51"/>
    <w:rsid w:val="00E253BB"/>
    <w:rsid w:val="00E2636D"/>
    <w:rsid w:val="00E370AC"/>
    <w:rsid w:val="00E535F5"/>
    <w:rsid w:val="00E55DF1"/>
    <w:rsid w:val="00E65A52"/>
    <w:rsid w:val="00E670BB"/>
    <w:rsid w:val="00E71E75"/>
    <w:rsid w:val="00E90C7F"/>
    <w:rsid w:val="00E96180"/>
    <w:rsid w:val="00EA61AE"/>
    <w:rsid w:val="00EB6C50"/>
    <w:rsid w:val="00EC194A"/>
    <w:rsid w:val="00EC3A13"/>
    <w:rsid w:val="00ED65C3"/>
    <w:rsid w:val="00EE530B"/>
    <w:rsid w:val="00F2277E"/>
    <w:rsid w:val="00F41A5C"/>
    <w:rsid w:val="00F77B15"/>
    <w:rsid w:val="00F8027A"/>
    <w:rsid w:val="00FA58D4"/>
    <w:rsid w:val="00FC347C"/>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0E58E"/>
  <w15:docId w15:val="{84111026-E279-4B7D-B3D1-5EFF2618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qFormat/>
    <w:rsid w:val="0067199A"/>
    <w:pPr>
      <w:ind w:left="720"/>
      <w:contextualSpacing/>
    </w:pPr>
  </w:style>
  <w:style w:type="paragraph" w:styleId="BalloonText">
    <w:name w:val="Balloon Text"/>
    <w:basedOn w:val="Normal"/>
    <w:link w:val="BalloonTextChar"/>
    <w:uiPriority w:val="99"/>
    <w:semiHidden/>
    <w:unhideWhenUsed/>
    <w:rsid w:val="00CF411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ndhawa\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07A525D3-4123-478B-9301-CFB73911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655</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Randhawa, Amandeep</dc:creator>
  <cp:lastModifiedBy>Randhawa, Amandeep</cp:lastModifiedBy>
  <cp:revision>108</cp:revision>
  <cp:lastPrinted>2016-11-30T17:53:00Z</cp:lastPrinted>
  <dcterms:created xsi:type="dcterms:W3CDTF">2015-11-29T21:08:00Z</dcterms:created>
  <dcterms:modified xsi:type="dcterms:W3CDTF">2018-12-05T17:37:00Z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